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05" w:rsidRDefault="00A51305" w:rsidP="00A51305">
      <w:pPr>
        <w:pStyle w:val="Default"/>
      </w:pPr>
    </w:p>
    <w:p w:rsidR="00903EA2" w:rsidRDefault="00A51305" w:rsidP="00A51305">
      <w:pPr>
        <w:pStyle w:val="Default"/>
        <w:jc w:val="center"/>
        <w:rPr>
          <w:b/>
          <w:bCs/>
          <w:sz w:val="21"/>
          <w:szCs w:val="21"/>
        </w:rPr>
      </w:pPr>
      <w:r>
        <w:rPr>
          <w:b/>
          <w:bCs/>
          <w:sz w:val="21"/>
          <w:szCs w:val="21"/>
        </w:rPr>
        <w:t xml:space="preserve">REGULAMIN ROZGRYWEK </w:t>
      </w:r>
      <w:r w:rsidR="00903EA2">
        <w:rPr>
          <w:b/>
          <w:bCs/>
          <w:sz w:val="21"/>
          <w:szCs w:val="21"/>
        </w:rPr>
        <w:t xml:space="preserve">KUJAWSKO _ POMORSKIEGO ZPN </w:t>
      </w:r>
      <w:r>
        <w:rPr>
          <w:b/>
          <w:bCs/>
          <w:sz w:val="21"/>
          <w:szCs w:val="21"/>
        </w:rPr>
        <w:t xml:space="preserve">O MISTRZOSTWO III LIGI </w:t>
      </w:r>
    </w:p>
    <w:p w:rsidR="00A51305" w:rsidRDefault="00A51305" w:rsidP="00A51305">
      <w:pPr>
        <w:pStyle w:val="Default"/>
        <w:jc w:val="center"/>
        <w:rPr>
          <w:sz w:val="21"/>
          <w:szCs w:val="21"/>
        </w:rPr>
      </w:pPr>
      <w:r>
        <w:rPr>
          <w:b/>
          <w:bCs/>
          <w:sz w:val="21"/>
          <w:szCs w:val="21"/>
        </w:rPr>
        <w:t>W PIŁCE NOŻNEJ KOBIET</w:t>
      </w:r>
      <w:r w:rsidR="00903EA2">
        <w:rPr>
          <w:b/>
          <w:bCs/>
          <w:sz w:val="21"/>
          <w:szCs w:val="21"/>
        </w:rPr>
        <w:t xml:space="preserve"> </w:t>
      </w:r>
      <w:r>
        <w:rPr>
          <w:b/>
          <w:bCs/>
          <w:sz w:val="21"/>
          <w:szCs w:val="21"/>
        </w:rPr>
        <w:t>W SEZONIE 201</w:t>
      </w:r>
      <w:r w:rsidR="00CB2E0B">
        <w:rPr>
          <w:b/>
          <w:bCs/>
          <w:sz w:val="21"/>
          <w:szCs w:val="21"/>
        </w:rPr>
        <w:t>7</w:t>
      </w:r>
      <w:r>
        <w:rPr>
          <w:b/>
          <w:bCs/>
          <w:sz w:val="21"/>
          <w:szCs w:val="21"/>
        </w:rPr>
        <w:t>/20</w:t>
      </w:r>
      <w:r w:rsidR="00CB2E0B">
        <w:rPr>
          <w:b/>
          <w:bCs/>
          <w:sz w:val="21"/>
          <w:szCs w:val="21"/>
        </w:rPr>
        <w:t>8</w:t>
      </w:r>
    </w:p>
    <w:p w:rsidR="00A51305" w:rsidRDefault="00A51305" w:rsidP="00A51305">
      <w:pPr>
        <w:pStyle w:val="Default"/>
        <w:jc w:val="center"/>
        <w:rPr>
          <w:sz w:val="21"/>
          <w:szCs w:val="21"/>
        </w:rPr>
      </w:pPr>
    </w:p>
    <w:p w:rsidR="00A51305" w:rsidRPr="00C227E3" w:rsidRDefault="00A51305" w:rsidP="00A51305">
      <w:pPr>
        <w:pStyle w:val="Default"/>
        <w:jc w:val="center"/>
        <w:rPr>
          <w:rFonts w:ascii="Times New Roman" w:hAnsi="Times New Roman" w:cs="Times New Roman"/>
          <w:sz w:val="28"/>
          <w:szCs w:val="28"/>
        </w:rPr>
      </w:pPr>
      <w:r w:rsidRPr="00C227E3">
        <w:rPr>
          <w:rFonts w:ascii="Times New Roman" w:hAnsi="Times New Roman" w:cs="Times New Roman"/>
          <w:sz w:val="28"/>
          <w:szCs w:val="28"/>
        </w:rPr>
        <w:t>§ 1</w:t>
      </w:r>
    </w:p>
    <w:p w:rsidR="00C227E3" w:rsidRDefault="00C227E3" w:rsidP="00A51305">
      <w:pPr>
        <w:pStyle w:val="Default"/>
        <w:jc w:val="center"/>
        <w:rPr>
          <w:sz w:val="21"/>
          <w:szCs w:val="21"/>
        </w:rPr>
      </w:pP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1. Rozgrywki o Mistrzostwo III ligi w piłce nożnej kobiet prowadzone są z upoważnienia PZPN przez Wojewódzkie Związki Piłki Nożnej.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2. Kluby biorące udział w rozgrywkach o Mistrzostwo III ligi w piłce nożnej kobiet muszą posiadać adres e-mail. </w:t>
      </w:r>
    </w:p>
    <w:p w:rsidR="00A51305" w:rsidRDefault="00A51305" w:rsidP="00A51305">
      <w:pPr>
        <w:pStyle w:val="Default"/>
        <w:jc w:val="center"/>
        <w:rPr>
          <w:rFonts w:ascii="Times New Roman" w:hAnsi="Times New Roman" w:cs="Times New Roman"/>
          <w:sz w:val="28"/>
          <w:szCs w:val="28"/>
        </w:rPr>
      </w:pPr>
      <w:r w:rsidRPr="00EA09ED">
        <w:rPr>
          <w:rFonts w:ascii="Times New Roman" w:hAnsi="Times New Roman" w:cs="Times New Roman"/>
          <w:sz w:val="28"/>
          <w:szCs w:val="28"/>
        </w:rPr>
        <w:t>§ 2</w:t>
      </w:r>
    </w:p>
    <w:p w:rsidR="00C227E3" w:rsidRPr="00EA09ED" w:rsidRDefault="00C227E3" w:rsidP="00A51305">
      <w:pPr>
        <w:pStyle w:val="Default"/>
        <w:jc w:val="center"/>
        <w:rPr>
          <w:rFonts w:ascii="Times New Roman" w:hAnsi="Times New Roman" w:cs="Times New Roman"/>
          <w:sz w:val="28"/>
          <w:szCs w:val="28"/>
        </w:rPr>
      </w:pP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Celem rozgrywek o mistrzostwo III ligi jest wyłonienie najlepszych zespołów oraz ustalenie drużyn do awansu do II ligi. </w:t>
      </w:r>
    </w:p>
    <w:p w:rsidR="00A51305" w:rsidRDefault="00A51305" w:rsidP="00A51305">
      <w:pPr>
        <w:pStyle w:val="Default"/>
        <w:jc w:val="center"/>
        <w:rPr>
          <w:rFonts w:ascii="Times New Roman" w:hAnsi="Times New Roman" w:cs="Times New Roman"/>
          <w:sz w:val="28"/>
          <w:szCs w:val="28"/>
        </w:rPr>
      </w:pPr>
      <w:r w:rsidRPr="00EA09ED">
        <w:rPr>
          <w:rFonts w:ascii="Times New Roman" w:hAnsi="Times New Roman" w:cs="Times New Roman"/>
          <w:sz w:val="28"/>
          <w:szCs w:val="28"/>
        </w:rPr>
        <w:t>§ 3</w:t>
      </w:r>
    </w:p>
    <w:p w:rsidR="00C227E3" w:rsidRPr="00EA09ED" w:rsidRDefault="00C227E3" w:rsidP="00A51305">
      <w:pPr>
        <w:pStyle w:val="Default"/>
        <w:jc w:val="center"/>
        <w:rPr>
          <w:rFonts w:ascii="Times New Roman" w:hAnsi="Times New Roman" w:cs="Times New Roman"/>
          <w:sz w:val="28"/>
          <w:szCs w:val="28"/>
        </w:rPr>
      </w:pP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1. Zawody o mistrzostwo III ligi rozgrywane są na podstawie Przepisów Gry w piłkę nożną, zgodnie z niniejszym regulaminem i obowiązującymi przepisami PZPN.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2. Czas gry w rozgrywkach III ligi wynosi 2x40 minut. </w:t>
      </w:r>
    </w:p>
    <w:p w:rsidR="00C227E3" w:rsidRDefault="00C227E3" w:rsidP="00A51305">
      <w:pPr>
        <w:pStyle w:val="Default"/>
        <w:jc w:val="center"/>
        <w:rPr>
          <w:rFonts w:ascii="Times New Roman" w:hAnsi="Times New Roman" w:cs="Times New Roman"/>
          <w:sz w:val="28"/>
          <w:szCs w:val="28"/>
        </w:rPr>
      </w:pPr>
    </w:p>
    <w:p w:rsidR="00A51305" w:rsidRDefault="00A51305" w:rsidP="00A51305">
      <w:pPr>
        <w:pStyle w:val="Default"/>
        <w:jc w:val="center"/>
        <w:rPr>
          <w:rFonts w:ascii="Times New Roman" w:hAnsi="Times New Roman" w:cs="Times New Roman"/>
          <w:sz w:val="28"/>
          <w:szCs w:val="28"/>
        </w:rPr>
      </w:pPr>
      <w:r w:rsidRPr="00EA09ED">
        <w:rPr>
          <w:rFonts w:ascii="Times New Roman" w:hAnsi="Times New Roman" w:cs="Times New Roman"/>
          <w:sz w:val="28"/>
          <w:szCs w:val="28"/>
        </w:rPr>
        <w:t>§ 4</w:t>
      </w:r>
    </w:p>
    <w:p w:rsidR="00C227E3" w:rsidRPr="00EA09ED" w:rsidRDefault="00C227E3" w:rsidP="00A51305">
      <w:pPr>
        <w:pStyle w:val="Default"/>
        <w:jc w:val="center"/>
        <w:rPr>
          <w:rFonts w:ascii="Times New Roman" w:hAnsi="Times New Roman" w:cs="Times New Roman"/>
          <w:sz w:val="28"/>
          <w:szCs w:val="28"/>
        </w:rPr>
      </w:pP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Drużyny biorące udział w zawodach o mistrzostwo III ligi uprawnione są do wymiany siedmiu zawodniczek przez cały czas trwania gry. Każda wymiana zawodniczki może nastąpić tylko jeden raz w ciągu meczu, po uprzednim zgłoszeniu sędziemu wymiany. </w:t>
      </w:r>
    </w:p>
    <w:p w:rsidR="00C227E3" w:rsidRDefault="00C227E3" w:rsidP="00A51305">
      <w:pPr>
        <w:pStyle w:val="Default"/>
        <w:jc w:val="center"/>
        <w:rPr>
          <w:rFonts w:ascii="Times New Roman" w:hAnsi="Times New Roman" w:cs="Times New Roman"/>
          <w:sz w:val="28"/>
          <w:szCs w:val="28"/>
        </w:rPr>
      </w:pPr>
    </w:p>
    <w:p w:rsidR="00A51305" w:rsidRDefault="00A51305" w:rsidP="00A51305">
      <w:pPr>
        <w:pStyle w:val="Default"/>
        <w:jc w:val="center"/>
        <w:rPr>
          <w:rFonts w:ascii="Times New Roman" w:hAnsi="Times New Roman" w:cs="Times New Roman"/>
          <w:sz w:val="28"/>
          <w:szCs w:val="28"/>
        </w:rPr>
      </w:pPr>
      <w:r w:rsidRPr="00EA09ED">
        <w:rPr>
          <w:rFonts w:ascii="Times New Roman" w:hAnsi="Times New Roman" w:cs="Times New Roman"/>
          <w:sz w:val="28"/>
          <w:szCs w:val="28"/>
        </w:rPr>
        <w:t>§ 5</w:t>
      </w:r>
    </w:p>
    <w:p w:rsidR="00C227E3" w:rsidRPr="00EA09ED" w:rsidRDefault="00C227E3" w:rsidP="00A51305">
      <w:pPr>
        <w:pStyle w:val="Default"/>
        <w:jc w:val="center"/>
        <w:rPr>
          <w:rFonts w:ascii="Times New Roman" w:hAnsi="Times New Roman" w:cs="Times New Roman"/>
          <w:sz w:val="28"/>
          <w:szCs w:val="28"/>
        </w:rPr>
      </w:pPr>
    </w:p>
    <w:p w:rsidR="00A51305" w:rsidRDefault="00A51305" w:rsidP="00A51305">
      <w:pPr>
        <w:pStyle w:val="Default"/>
        <w:rPr>
          <w:rFonts w:ascii="Times New Roman" w:hAnsi="Times New Roman" w:cs="Times New Roman"/>
          <w:bCs/>
          <w:sz w:val="28"/>
          <w:szCs w:val="28"/>
        </w:rPr>
      </w:pPr>
      <w:r w:rsidRPr="004E3535">
        <w:rPr>
          <w:rFonts w:ascii="Times New Roman" w:hAnsi="Times New Roman" w:cs="Times New Roman"/>
          <w:bCs/>
          <w:sz w:val="28"/>
          <w:szCs w:val="28"/>
        </w:rPr>
        <w:t xml:space="preserve">W zawodach o mistrzostwo III ligi mogą uczestniczyć zawodniczki, które ukończyły 13 lat. </w:t>
      </w:r>
    </w:p>
    <w:p w:rsidR="00903EA2" w:rsidRPr="00903EA2" w:rsidRDefault="00903EA2" w:rsidP="00903EA2">
      <w:pPr>
        <w:suppressAutoHyphens w:val="0"/>
        <w:autoSpaceDE w:val="0"/>
        <w:autoSpaceDN w:val="0"/>
        <w:adjustRightInd w:val="0"/>
        <w:spacing w:line="240" w:lineRule="auto"/>
        <w:rPr>
          <w:rFonts w:ascii="Arial" w:eastAsiaTheme="minorHAnsi" w:hAnsi="Arial" w:cs="Arial"/>
          <w:color w:val="000000"/>
          <w:kern w:val="0"/>
          <w:lang w:val="pl-PL" w:eastAsia="en-US"/>
        </w:rPr>
      </w:pPr>
    </w:p>
    <w:p w:rsidR="00903EA2" w:rsidRPr="00903EA2" w:rsidRDefault="00903EA2" w:rsidP="00903EA2">
      <w:pPr>
        <w:suppressAutoHyphens w:val="0"/>
        <w:autoSpaceDE w:val="0"/>
        <w:autoSpaceDN w:val="0"/>
        <w:adjustRightInd w:val="0"/>
        <w:spacing w:line="240" w:lineRule="auto"/>
        <w:rPr>
          <w:rFonts w:eastAsiaTheme="minorHAnsi"/>
          <w:color w:val="000000"/>
          <w:kern w:val="0"/>
          <w:sz w:val="28"/>
          <w:szCs w:val="28"/>
          <w:lang w:val="pl-PL" w:eastAsia="en-US"/>
        </w:rPr>
      </w:pPr>
      <w:r w:rsidRPr="00903EA2">
        <w:rPr>
          <w:rFonts w:ascii="Arial" w:eastAsiaTheme="minorHAnsi" w:hAnsi="Arial" w:cs="Arial"/>
          <w:color w:val="000000"/>
          <w:kern w:val="0"/>
          <w:lang w:val="pl-PL" w:eastAsia="en-US"/>
        </w:rPr>
        <w:t xml:space="preserve"> </w:t>
      </w:r>
      <w:r w:rsidRPr="00903EA2">
        <w:rPr>
          <w:rFonts w:eastAsiaTheme="minorHAnsi"/>
          <w:color w:val="000000"/>
          <w:kern w:val="0"/>
          <w:sz w:val="28"/>
          <w:szCs w:val="28"/>
          <w:lang w:val="pl-PL" w:eastAsia="en-US"/>
        </w:rPr>
        <w:t xml:space="preserve">2. Począwszy od sezonu 2018/2019 w rozgrywkach III ligi kobiet będą mogły uczestniczyć </w:t>
      </w:r>
      <w:r>
        <w:rPr>
          <w:rFonts w:eastAsiaTheme="minorHAnsi"/>
          <w:color w:val="000000"/>
          <w:kern w:val="0"/>
          <w:sz w:val="28"/>
          <w:szCs w:val="28"/>
          <w:lang w:val="pl-PL" w:eastAsia="en-US"/>
        </w:rPr>
        <w:t>zawodniczki, które ukończyły 14</w:t>
      </w:r>
      <w:r w:rsidRPr="00903EA2">
        <w:rPr>
          <w:rFonts w:eastAsiaTheme="minorHAnsi"/>
          <w:color w:val="000000"/>
          <w:kern w:val="0"/>
          <w:sz w:val="28"/>
          <w:szCs w:val="28"/>
          <w:lang w:val="pl-PL" w:eastAsia="en-US"/>
        </w:rPr>
        <w:t xml:space="preserve"> rok życia. </w:t>
      </w:r>
    </w:p>
    <w:p w:rsidR="00903EA2" w:rsidRPr="00903EA2" w:rsidRDefault="00903EA2" w:rsidP="00903EA2">
      <w:pPr>
        <w:suppressAutoHyphens w:val="0"/>
        <w:autoSpaceDE w:val="0"/>
        <w:autoSpaceDN w:val="0"/>
        <w:adjustRightInd w:val="0"/>
        <w:spacing w:line="240" w:lineRule="auto"/>
        <w:rPr>
          <w:rFonts w:eastAsiaTheme="minorHAnsi"/>
          <w:color w:val="000000"/>
          <w:kern w:val="0"/>
          <w:sz w:val="28"/>
          <w:szCs w:val="28"/>
          <w:lang w:val="pl-PL" w:eastAsia="en-US"/>
        </w:rPr>
      </w:pPr>
      <w:r w:rsidRPr="00903EA2">
        <w:rPr>
          <w:rFonts w:eastAsiaTheme="minorHAnsi"/>
          <w:color w:val="000000"/>
          <w:kern w:val="0"/>
          <w:sz w:val="28"/>
          <w:szCs w:val="28"/>
          <w:lang w:val="pl-PL" w:eastAsia="en-US"/>
        </w:rPr>
        <w:t>3. Od sezonu 2019/2020 w rozgrywkach III ligi kobiet będą mogły uczestniczyć zawodniczki</w:t>
      </w:r>
      <w:r>
        <w:rPr>
          <w:rFonts w:eastAsiaTheme="minorHAnsi"/>
          <w:color w:val="000000"/>
          <w:kern w:val="0"/>
          <w:sz w:val="28"/>
          <w:szCs w:val="28"/>
          <w:lang w:val="pl-PL" w:eastAsia="en-US"/>
        </w:rPr>
        <w:t>,</w:t>
      </w:r>
      <w:r w:rsidRPr="00903EA2">
        <w:rPr>
          <w:rFonts w:eastAsiaTheme="minorHAnsi"/>
          <w:color w:val="000000"/>
          <w:kern w:val="0"/>
          <w:sz w:val="28"/>
          <w:szCs w:val="28"/>
          <w:lang w:val="pl-PL" w:eastAsia="en-US"/>
        </w:rPr>
        <w:t xml:space="preserve"> </w:t>
      </w:r>
      <w:r>
        <w:rPr>
          <w:rFonts w:eastAsiaTheme="minorHAnsi"/>
          <w:color w:val="000000"/>
          <w:kern w:val="0"/>
          <w:sz w:val="28"/>
          <w:szCs w:val="28"/>
          <w:lang w:val="pl-PL" w:eastAsia="en-US"/>
        </w:rPr>
        <w:t>które ukończyły 15</w:t>
      </w:r>
      <w:r w:rsidRPr="00903EA2">
        <w:rPr>
          <w:rFonts w:eastAsiaTheme="minorHAnsi"/>
          <w:color w:val="000000"/>
          <w:kern w:val="0"/>
          <w:sz w:val="28"/>
          <w:szCs w:val="28"/>
          <w:lang w:val="pl-PL" w:eastAsia="en-US"/>
        </w:rPr>
        <w:t xml:space="preserve"> rok życia.</w:t>
      </w:r>
    </w:p>
    <w:p w:rsidR="00A51305" w:rsidRDefault="00A51305" w:rsidP="00A51305">
      <w:pPr>
        <w:pStyle w:val="Default"/>
        <w:jc w:val="center"/>
        <w:rPr>
          <w:rFonts w:ascii="Times New Roman" w:hAnsi="Times New Roman" w:cs="Times New Roman"/>
          <w:sz w:val="28"/>
          <w:szCs w:val="28"/>
        </w:rPr>
      </w:pPr>
      <w:r w:rsidRPr="00EA09ED">
        <w:rPr>
          <w:rFonts w:ascii="Times New Roman" w:hAnsi="Times New Roman" w:cs="Times New Roman"/>
          <w:sz w:val="28"/>
          <w:szCs w:val="28"/>
        </w:rPr>
        <w:t>§ 6</w:t>
      </w:r>
    </w:p>
    <w:p w:rsidR="00C227E3" w:rsidRPr="00EA09ED" w:rsidRDefault="00C227E3" w:rsidP="00A51305">
      <w:pPr>
        <w:pStyle w:val="Default"/>
        <w:jc w:val="center"/>
        <w:rPr>
          <w:rFonts w:ascii="Times New Roman" w:hAnsi="Times New Roman" w:cs="Times New Roman"/>
          <w:sz w:val="28"/>
          <w:szCs w:val="28"/>
        </w:rPr>
      </w:pP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1. Jeżeli spotkanie nie odbędzie się lub zostanie przerwane przez sędziego i niedokończone z przyczyn niezależnych od obu klubów (zalanie boiska, opady śniegu itp.), spotkanie to należy rozegrać w terminie wyznaczonym przez Związek Piłki Nożnej prowadzący rozgrywki. </w:t>
      </w:r>
    </w:p>
    <w:p w:rsidR="00A51305"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2. Koszty organizacji powtórzonego meczu ponosi gospodarz spotkania. </w:t>
      </w:r>
    </w:p>
    <w:p w:rsidR="00C227E3" w:rsidRPr="00EA09ED" w:rsidRDefault="00C227E3" w:rsidP="00A51305">
      <w:pPr>
        <w:pStyle w:val="Default"/>
        <w:rPr>
          <w:rFonts w:ascii="Times New Roman" w:hAnsi="Times New Roman" w:cs="Times New Roman"/>
          <w:sz w:val="28"/>
          <w:szCs w:val="28"/>
        </w:rPr>
      </w:pPr>
    </w:p>
    <w:p w:rsidR="00A51305" w:rsidRDefault="00A51305" w:rsidP="00A51305">
      <w:pPr>
        <w:pStyle w:val="Default"/>
        <w:jc w:val="center"/>
        <w:rPr>
          <w:rFonts w:ascii="Times New Roman" w:hAnsi="Times New Roman" w:cs="Times New Roman"/>
          <w:sz w:val="28"/>
          <w:szCs w:val="28"/>
        </w:rPr>
      </w:pPr>
      <w:r w:rsidRPr="00EA09ED">
        <w:rPr>
          <w:rFonts w:ascii="Times New Roman" w:hAnsi="Times New Roman" w:cs="Times New Roman"/>
          <w:sz w:val="28"/>
          <w:szCs w:val="28"/>
        </w:rPr>
        <w:t>§ 7</w:t>
      </w:r>
    </w:p>
    <w:p w:rsidR="00C227E3" w:rsidRPr="00EA09ED" w:rsidRDefault="00C227E3" w:rsidP="00A51305">
      <w:pPr>
        <w:pStyle w:val="Default"/>
        <w:jc w:val="center"/>
        <w:rPr>
          <w:rFonts w:ascii="Times New Roman" w:hAnsi="Times New Roman" w:cs="Times New Roman"/>
          <w:sz w:val="28"/>
          <w:szCs w:val="28"/>
        </w:rPr>
      </w:pP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1. Rozgrywki prowadzone systemem jesień – wiosna.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2. Zawody rozgrywane są systemem mecz i rewanż. </w:t>
      </w:r>
    </w:p>
    <w:p w:rsidR="00C227E3" w:rsidRDefault="00C227E3" w:rsidP="00A51305">
      <w:pPr>
        <w:pStyle w:val="Default"/>
        <w:jc w:val="center"/>
        <w:rPr>
          <w:rFonts w:ascii="Times New Roman" w:hAnsi="Times New Roman" w:cs="Times New Roman"/>
          <w:sz w:val="28"/>
          <w:szCs w:val="28"/>
        </w:rPr>
      </w:pPr>
    </w:p>
    <w:p w:rsidR="00903EA2" w:rsidRDefault="00903EA2" w:rsidP="00A51305">
      <w:pPr>
        <w:pStyle w:val="Default"/>
        <w:jc w:val="center"/>
        <w:rPr>
          <w:rFonts w:ascii="Times New Roman" w:hAnsi="Times New Roman" w:cs="Times New Roman"/>
          <w:sz w:val="28"/>
          <w:szCs w:val="28"/>
        </w:rPr>
      </w:pPr>
    </w:p>
    <w:p w:rsidR="00903EA2" w:rsidRDefault="00903EA2" w:rsidP="00A51305">
      <w:pPr>
        <w:pStyle w:val="Default"/>
        <w:jc w:val="center"/>
        <w:rPr>
          <w:rFonts w:ascii="Times New Roman" w:hAnsi="Times New Roman" w:cs="Times New Roman"/>
          <w:sz w:val="28"/>
          <w:szCs w:val="28"/>
        </w:rPr>
      </w:pPr>
    </w:p>
    <w:p w:rsidR="00903EA2" w:rsidRDefault="00903EA2" w:rsidP="00A51305">
      <w:pPr>
        <w:pStyle w:val="Default"/>
        <w:jc w:val="center"/>
        <w:rPr>
          <w:rFonts w:ascii="Times New Roman" w:hAnsi="Times New Roman" w:cs="Times New Roman"/>
          <w:sz w:val="28"/>
          <w:szCs w:val="28"/>
        </w:rPr>
      </w:pPr>
    </w:p>
    <w:p w:rsidR="00903EA2" w:rsidRDefault="00903EA2" w:rsidP="00A51305">
      <w:pPr>
        <w:pStyle w:val="Default"/>
        <w:jc w:val="center"/>
        <w:rPr>
          <w:rFonts w:ascii="Times New Roman" w:hAnsi="Times New Roman" w:cs="Times New Roman"/>
          <w:sz w:val="28"/>
          <w:szCs w:val="28"/>
        </w:rPr>
      </w:pPr>
    </w:p>
    <w:p w:rsidR="00903EA2" w:rsidRDefault="00903EA2" w:rsidP="00A51305">
      <w:pPr>
        <w:pStyle w:val="Default"/>
        <w:jc w:val="center"/>
        <w:rPr>
          <w:rFonts w:ascii="Times New Roman" w:hAnsi="Times New Roman" w:cs="Times New Roman"/>
          <w:sz w:val="28"/>
          <w:szCs w:val="28"/>
        </w:rPr>
      </w:pP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lastRenderedPageBreak/>
        <w:t>§ 8</w:t>
      </w:r>
    </w:p>
    <w:p w:rsidR="00C227E3" w:rsidRPr="0091731B" w:rsidRDefault="00C227E3" w:rsidP="00A51305">
      <w:pPr>
        <w:pStyle w:val="Default"/>
        <w:jc w:val="center"/>
        <w:rPr>
          <w:rFonts w:ascii="Times New Roman" w:hAnsi="Times New Roman" w:cs="Times New Roman"/>
          <w:sz w:val="28"/>
          <w:szCs w:val="28"/>
        </w:rPr>
      </w:pP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Za każde rozegrane spotkanie przyznaje się liczbę punktów w zależności od uzyskanego wyniku: </w:t>
      </w:r>
    </w:p>
    <w:p w:rsidR="00C227E3" w:rsidRDefault="00C227E3" w:rsidP="00C227E3">
      <w:pPr>
        <w:pStyle w:val="Default"/>
        <w:spacing w:after="249"/>
        <w:rPr>
          <w:rFonts w:ascii="Times New Roman" w:hAnsi="Times New Roman" w:cs="Times New Roman"/>
          <w:sz w:val="28"/>
          <w:szCs w:val="28"/>
        </w:rPr>
      </w:pPr>
      <w:r>
        <w:rPr>
          <w:rFonts w:ascii="Times New Roman" w:hAnsi="Times New Roman" w:cs="Times New Roman"/>
          <w:sz w:val="28"/>
          <w:szCs w:val="28"/>
        </w:rPr>
        <w:t>- 3 punkty za zwycięstwo,</w:t>
      </w:r>
    </w:p>
    <w:p w:rsidR="00A51305" w:rsidRPr="0091731B" w:rsidRDefault="00A51305" w:rsidP="00C227E3">
      <w:pPr>
        <w:pStyle w:val="Default"/>
        <w:spacing w:after="249"/>
        <w:rPr>
          <w:rFonts w:ascii="Times New Roman" w:hAnsi="Times New Roman" w:cs="Times New Roman"/>
          <w:sz w:val="28"/>
          <w:szCs w:val="28"/>
        </w:rPr>
      </w:pPr>
      <w:r w:rsidRPr="0091731B">
        <w:rPr>
          <w:rFonts w:ascii="Times New Roman" w:hAnsi="Times New Roman" w:cs="Times New Roman"/>
          <w:sz w:val="28"/>
          <w:szCs w:val="28"/>
        </w:rPr>
        <w:t xml:space="preserve">- 1 punkt za spotkanie nierozstrzygnięte (remis),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- 0 punktów za spotkanie przegrane. </w:t>
      </w:r>
    </w:p>
    <w:p w:rsidR="00B73AE1" w:rsidRDefault="00B73AE1" w:rsidP="00A51305">
      <w:pPr>
        <w:pStyle w:val="Default"/>
        <w:jc w:val="center"/>
        <w:rPr>
          <w:rFonts w:ascii="Times New Roman" w:hAnsi="Times New Roman" w:cs="Times New Roman"/>
          <w:sz w:val="28"/>
          <w:szCs w:val="28"/>
        </w:rPr>
      </w:pP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t>§ 9</w:t>
      </w:r>
    </w:p>
    <w:p w:rsidR="00C227E3" w:rsidRPr="0091731B" w:rsidRDefault="00C227E3" w:rsidP="00A51305">
      <w:pPr>
        <w:pStyle w:val="Default"/>
        <w:jc w:val="center"/>
        <w:rPr>
          <w:rFonts w:ascii="Times New Roman" w:hAnsi="Times New Roman" w:cs="Times New Roman"/>
          <w:sz w:val="28"/>
          <w:szCs w:val="28"/>
        </w:rPr>
      </w:pP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1.W rozgrywkach III ligi kolejność zespołów w tabeli ustala się według liczby zdobytych punktów.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2. W przypadku uzyskania równej liczby punktów przez dwie lub więcej drużyn, o zajętym miejscu decydują: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I. przy dwóch zespołach: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a)liczba zdobytych punktów w spotkaniach między tymi drużynami,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b)przy równej liczbie punktów korzystniejsza różnica między zdobytymi i utraconymi bramkami w spotkaniach tych drużyn,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c)przy dalszej równości, zgodnie z Przepisami Gry, że bramki strzelone na wyjeździe liczone są „podwójnie”, korzystniejsza różnica między zdobytymi i utraconymi bramkami w spotkaniach tych drużyn,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d)przy dalszej równości, korzystniejsza różnica bramek we wszystkich spotkaniach z całego cyklu rozgrywek,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e)przy dalszej równości, większa liczba bramek zdobytych we wszystkich spotkaniach z całego cyklu,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f)w przypadku, gdy dwoma zespołami o jednakowej liczbie punktów są zespoły zajmujące pierwsze i drugie miejsce w tabeli III ligi, stosuje się wyłącznie zasady określone w punktach a, b i c. </w:t>
      </w:r>
    </w:p>
    <w:p w:rsidR="00A51305" w:rsidRPr="00B73AE1" w:rsidRDefault="00A51305" w:rsidP="00A51305">
      <w:pPr>
        <w:pStyle w:val="Default"/>
        <w:jc w:val="center"/>
        <w:rPr>
          <w:rFonts w:ascii="Times New Roman" w:hAnsi="Times New Roman" w:cs="Times New Roman"/>
          <w:bCs/>
          <w:sz w:val="28"/>
          <w:szCs w:val="28"/>
        </w:rPr>
      </w:pPr>
      <w:r w:rsidRPr="00B73AE1">
        <w:rPr>
          <w:rFonts w:ascii="Times New Roman" w:hAnsi="Times New Roman" w:cs="Times New Roman"/>
          <w:bCs/>
          <w:sz w:val="28"/>
          <w:szCs w:val="28"/>
        </w:rPr>
        <w:t>§ 10</w:t>
      </w:r>
    </w:p>
    <w:p w:rsidR="00C227E3" w:rsidRPr="0091731B" w:rsidRDefault="00C227E3" w:rsidP="00A51305">
      <w:pPr>
        <w:pStyle w:val="Default"/>
        <w:jc w:val="center"/>
        <w:rPr>
          <w:rFonts w:ascii="Times New Roman" w:hAnsi="Times New Roman" w:cs="Times New Roman"/>
          <w:sz w:val="28"/>
          <w:szCs w:val="28"/>
        </w:rPr>
      </w:pPr>
    </w:p>
    <w:p w:rsidR="00A51305" w:rsidRDefault="00A51305" w:rsidP="004E3535">
      <w:pPr>
        <w:pStyle w:val="Default"/>
        <w:rPr>
          <w:rFonts w:ascii="Times New Roman" w:hAnsi="Times New Roman" w:cs="Times New Roman"/>
          <w:sz w:val="28"/>
          <w:szCs w:val="28"/>
        </w:rPr>
      </w:pPr>
      <w:r w:rsidRPr="004E3535">
        <w:rPr>
          <w:rFonts w:ascii="Times New Roman" w:hAnsi="Times New Roman" w:cs="Times New Roman"/>
          <w:bCs/>
          <w:sz w:val="28"/>
          <w:szCs w:val="28"/>
        </w:rPr>
        <w:t>Do II l</w:t>
      </w:r>
      <w:r w:rsidR="00722B3F" w:rsidRPr="004E3535">
        <w:rPr>
          <w:rFonts w:ascii="Times New Roman" w:hAnsi="Times New Roman" w:cs="Times New Roman"/>
          <w:bCs/>
          <w:sz w:val="28"/>
          <w:szCs w:val="28"/>
        </w:rPr>
        <w:t xml:space="preserve">igi kobiet awansuje </w:t>
      </w:r>
      <w:r w:rsidR="00C227E3" w:rsidRPr="004E3535">
        <w:rPr>
          <w:rFonts w:ascii="Times New Roman" w:hAnsi="Times New Roman" w:cs="Times New Roman"/>
          <w:bCs/>
          <w:sz w:val="28"/>
          <w:szCs w:val="28"/>
        </w:rPr>
        <w:t>mistrz</w:t>
      </w:r>
      <w:r w:rsidR="00722B3F" w:rsidRPr="004E3535">
        <w:rPr>
          <w:rFonts w:ascii="Times New Roman" w:hAnsi="Times New Roman" w:cs="Times New Roman"/>
          <w:bCs/>
          <w:sz w:val="28"/>
          <w:szCs w:val="28"/>
        </w:rPr>
        <w:t xml:space="preserve"> </w:t>
      </w:r>
      <w:r w:rsidRPr="004E3535">
        <w:rPr>
          <w:rFonts w:ascii="Times New Roman" w:hAnsi="Times New Roman" w:cs="Times New Roman"/>
          <w:bCs/>
          <w:sz w:val="28"/>
          <w:szCs w:val="28"/>
        </w:rPr>
        <w:t>grup</w:t>
      </w:r>
      <w:r w:rsidR="00722B3F" w:rsidRPr="004E3535">
        <w:rPr>
          <w:rFonts w:ascii="Times New Roman" w:hAnsi="Times New Roman" w:cs="Times New Roman"/>
          <w:bCs/>
          <w:sz w:val="28"/>
          <w:szCs w:val="28"/>
        </w:rPr>
        <w:t>y</w:t>
      </w:r>
      <w:r w:rsidRPr="004E3535">
        <w:rPr>
          <w:rFonts w:ascii="Times New Roman" w:hAnsi="Times New Roman" w:cs="Times New Roman"/>
          <w:bCs/>
          <w:sz w:val="28"/>
          <w:szCs w:val="28"/>
        </w:rPr>
        <w:t xml:space="preserve"> III ligi</w:t>
      </w:r>
      <w:r w:rsidR="00C227E3" w:rsidRPr="004E3535">
        <w:rPr>
          <w:rFonts w:ascii="Times New Roman" w:hAnsi="Times New Roman" w:cs="Times New Roman"/>
          <w:bCs/>
          <w:sz w:val="28"/>
          <w:szCs w:val="28"/>
        </w:rPr>
        <w:t>, w przypadku rezygnacji następna kolejna drużyna</w:t>
      </w:r>
      <w:r w:rsidRPr="004E3535">
        <w:rPr>
          <w:rFonts w:ascii="Times New Roman" w:hAnsi="Times New Roman" w:cs="Times New Roman"/>
          <w:bCs/>
          <w:sz w:val="28"/>
          <w:szCs w:val="28"/>
        </w:rPr>
        <w:t xml:space="preserve">. </w:t>
      </w:r>
    </w:p>
    <w:p w:rsidR="00674793" w:rsidRPr="0091731B" w:rsidRDefault="00674793" w:rsidP="00674793">
      <w:pPr>
        <w:pStyle w:val="Default"/>
        <w:rPr>
          <w:rFonts w:ascii="Times New Roman" w:hAnsi="Times New Roman" w:cs="Times New Roman"/>
          <w:sz w:val="28"/>
          <w:szCs w:val="28"/>
        </w:rPr>
      </w:pPr>
      <w:r>
        <w:rPr>
          <w:rFonts w:ascii="Times New Roman" w:hAnsi="Times New Roman" w:cs="Times New Roman"/>
          <w:sz w:val="28"/>
          <w:szCs w:val="28"/>
        </w:rPr>
        <w:t>W sezonie</w:t>
      </w:r>
      <w:r w:rsidR="004E3535">
        <w:rPr>
          <w:rFonts w:ascii="Times New Roman" w:hAnsi="Times New Roman" w:cs="Times New Roman"/>
          <w:sz w:val="28"/>
          <w:szCs w:val="28"/>
        </w:rPr>
        <w:t xml:space="preserve"> 2018/</w:t>
      </w:r>
      <w:r w:rsidR="001524A7">
        <w:rPr>
          <w:rFonts w:ascii="Times New Roman" w:hAnsi="Times New Roman" w:cs="Times New Roman"/>
          <w:sz w:val="28"/>
          <w:szCs w:val="28"/>
        </w:rPr>
        <w:t xml:space="preserve">2019 III liga liczyć </w:t>
      </w:r>
      <w:r w:rsidR="004E3535">
        <w:rPr>
          <w:rFonts w:ascii="Times New Roman" w:hAnsi="Times New Roman" w:cs="Times New Roman"/>
          <w:sz w:val="28"/>
          <w:szCs w:val="28"/>
        </w:rPr>
        <w:t xml:space="preserve">będzie 10 zespołów, drużyny </w:t>
      </w:r>
      <w:r w:rsidR="001524A7">
        <w:rPr>
          <w:rFonts w:ascii="Times New Roman" w:hAnsi="Times New Roman" w:cs="Times New Roman"/>
          <w:sz w:val="28"/>
          <w:szCs w:val="28"/>
        </w:rPr>
        <w:t>z miejs</w:t>
      </w:r>
      <w:r w:rsidR="004E3535">
        <w:rPr>
          <w:rFonts w:ascii="Times New Roman" w:hAnsi="Times New Roman" w:cs="Times New Roman"/>
          <w:sz w:val="28"/>
          <w:szCs w:val="28"/>
        </w:rPr>
        <w:t>c</w:t>
      </w:r>
      <w:r w:rsidR="001524A7">
        <w:rPr>
          <w:rFonts w:ascii="Times New Roman" w:hAnsi="Times New Roman" w:cs="Times New Roman"/>
          <w:sz w:val="28"/>
          <w:szCs w:val="28"/>
        </w:rPr>
        <w:t xml:space="preserve"> 2-11 pozostałe </w:t>
      </w:r>
      <w:r w:rsidR="004E3535">
        <w:rPr>
          <w:rFonts w:ascii="Times New Roman" w:hAnsi="Times New Roman" w:cs="Times New Roman"/>
          <w:sz w:val="28"/>
          <w:szCs w:val="28"/>
        </w:rPr>
        <w:t xml:space="preserve">zespoły </w:t>
      </w:r>
      <w:r w:rsidR="001524A7">
        <w:rPr>
          <w:rFonts w:ascii="Times New Roman" w:hAnsi="Times New Roman" w:cs="Times New Roman"/>
          <w:sz w:val="28"/>
          <w:szCs w:val="28"/>
        </w:rPr>
        <w:t>utworzą IV ligę</w:t>
      </w:r>
      <w:r w:rsidR="004E3535">
        <w:rPr>
          <w:rFonts w:ascii="Times New Roman" w:hAnsi="Times New Roman" w:cs="Times New Roman"/>
          <w:sz w:val="28"/>
          <w:szCs w:val="28"/>
        </w:rPr>
        <w:t xml:space="preserve">. </w:t>
      </w: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t>§ 11</w:t>
      </w:r>
    </w:p>
    <w:p w:rsidR="00C227E3" w:rsidRPr="0091731B" w:rsidRDefault="00C227E3" w:rsidP="00A51305">
      <w:pPr>
        <w:pStyle w:val="Default"/>
        <w:jc w:val="center"/>
        <w:rPr>
          <w:rFonts w:ascii="Times New Roman" w:hAnsi="Times New Roman" w:cs="Times New Roman"/>
          <w:sz w:val="28"/>
          <w:szCs w:val="28"/>
        </w:rPr>
      </w:pPr>
    </w:p>
    <w:p w:rsidR="00722B3F" w:rsidRPr="00C227E3" w:rsidRDefault="00C227E3" w:rsidP="00C227E3">
      <w:pPr>
        <w:pStyle w:val="Default"/>
        <w:rPr>
          <w:rFonts w:ascii="Times New Roman" w:hAnsi="Times New Roman" w:cs="Times New Roman"/>
          <w:sz w:val="28"/>
          <w:szCs w:val="28"/>
        </w:rPr>
      </w:pPr>
      <w:r>
        <w:rPr>
          <w:rFonts w:ascii="Times New Roman" w:hAnsi="Times New Roman" w:cs="Times New Roman"/>
          <w:sz w:val="28"/>
          <w:szCs w:val="28"/>
        </w:rPr>
        <w:t>1.</w:t>
      </w:r>
      <w:r w:rsidR="00A51305" w:rsidRPr="00C227E3">
        <w:rPr>
          <w:rFonts w:ascii="Times New Roman" w:hAnsi="Times New Roman" w:cs="Times New Roman"/>
          <w:sz w:val="28"/>
          <w:szCs w:val="28"/>
        </w:rPr>
        <w:t xml:space="preserve">Drużyna, która przed rozpoczęciem lub w czasie </w:t>
      </w:r>
      <w:r w:rsidR="00722B3F" w:rsidRPr="00C227E3">
        <w:rPr>
          <w:rFonts w:ascii="Times New Roman" w:hAnsi="Times New Roman" w:cs="Times New Roman"/>
          <w:sz w:val="28"/>
          <w:szCs w:val="28"/>
        </w:rPr>
        <w:t xml:space="preserve">trwania rozgrywek mistrzowskich </w:t>
      </w:r>
      <w:r w:rsidR="00A51305" w:rsidRPr="00C227E3">
        <w:rPr>
          <w:rFonts w:ascii="Times New Roman" w:hAnsi="Times New Roman" w:cs="Times New Roman"/>
          <w:sz w:val="28"/>
          <w:szCs w:val="28"/>
        </w:rPr>
        <w:t>III ligi zrezygnuje z dalszego uczestnictwa, poniesie konse</w:t>
      </w:r>
      <w:r w:rsidR="00722B3F" w:rsidRPr="00C227E3">
        <w:rPr>
          <w:rFonts w:ascii="Times New Roman" w:hAnsi="Times New Roman" w:cs="Times New Roman"/>
          <w:sz w:val="28"/>
          <w:szCs w:val="28"/>
        </w:rPr>
        <w:t xml:space="preserve">kwencje dyscyplinarne zgodnie </w:t>
      </w:r>
      <w:r w:rsidR="00A51305" w:rsidRPr="00C227E3">
        <w:rPr>
          <w:rFonts w:ascii="Times New Roman" w:hAnsi="Times New Roman" w:cs="Times New Roman"/>
          <w:sz w:val="28"/>
          <w:szCs w:val="28"/>
        </w:rPr>
        <w:t xml:space="preserve">decyzją Związku Piłki Nożnej prowadzącego rozgrywki.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2. Drużyna, która w trakcie rozgrywek nie rozegra trzech wyznaczonych spotkań z własnej winy, zostaje automatycznie wyeliminowana z rozgrywek i pozbawiona prawa udziału w następnej edycji rozgrywek.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3. Weryfikację spotkań drużyn wycofanych przeprowadza się następująco: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a. w przypadku rozegrania mniej niż 50% spotkań w sezonie, anuluje się wyniki dotychczasowych spotkań tej drużyny.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b. w przypadku rozegrania 50% lub więcej spotkań w sezonie, zalicza się do punktacji wyniki uzyskane na boisku, natomiast w pozostałych nierozegranych meczach przyznaje się walkowery dla przeciwników.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lastRenderedPageBreak/>
        <w:t xml:space="preserve">4. W przypadku niestawienia się drużyny do zawodów o karze decyduje Związek Piłki Nożnej prowadzący rozgrywki. </w:t>
      </w: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t>§ 12</w:t>
      </w:r>
    </w:p>
    <w:p w:rsidR="00C227E3" w:rsidRPr="0091731B" w:rsidRDefault="00C227E3" w:rsidP="00A51305">
      <w:pPr>
        <w:pStyle w:val="Default"/>
        <w:jc w:val="center"/>
        <w:rPr>
          <w:rFonts w:ascii="Times New Roman" w:hAnsi="Times New Roman" w:cs="Times New Roman"/>
          <w:sz w:val="28"/>
          <w:szCs w:val="28"/>
        </w:rPr>
      </w:pP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1. W rozgrywkach II</w:t>
      </w:r>
      <w:r w:rsidR="00CB2E0B" w:rsidRPr="0091731B">
        <w:rPr>
          <w:rFonts w:ascii="Times New Roman" w:hAnsi="Times New Roman" w:cs="Times New Roman"/>
          <w:sz w:val="28"/>
          <w:szCs w:val="28"/>
        </w:rPr>
        <w:t>I</w:t>
      </w:r>
      <w:r w:rsidRPr="0091731B">
        <w:rPr>
          <w:rFonts w:ascii="Times New Roman" w:hAnsi="Times New Roman" w:cs="Times New Roman"/>
          <w:sz w:val="28"/>
          <w:szCs w:val="28"/>
        </w:rPr>
        <w:t xml:space="preserve"> ligi mogą reprezentować klub wyłącznie zawodniczki uprawnione do gry przez organ prowadzący rozgrywki w systemie Extranet.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2. Każdy klub jest w pełni odpowiedzialny za uprawnienie swoich zawodniczek do gry oraz za ewidencję żółtych i czerwonych kartek. Zawodniczki biorące udział w rozgrywkach o mistrzostwo I</w:t>
      </w:r>
      <w:r w:rsidR="00CB2E0B" w:rsidRPr="0091731B">
        <w:rPr>
          <w:rFonts w:ascii="Times New Roman" w:hAnsi="Times New Roman" w:cs="Times New Roman"/>
          <w:sz w:val="28"/>
          <w:szCs w:val="28"/>
        </w:rPr>
        <w:t>I</w:t>
      </w:r>
      <w:r w:rsidRPr="0091731B">
        <w:rPr>
          <w:rFonts w:ascii="Times New Roman" w:hAnsi="Times New Roman" w:cs="Times New Roman"/>
          <w:sz w:val="28"/>
          <w:szCs w:val="28"/>
        </w:rPr>
        <w:t xml:space="preserve">I ligi muszą być potwierdzone w Systemie Extranet z zachowaniem wymogów określonych w Uchwale Zarządu PZPN nr III/39 z dnia 14 lipca 2006 roku w sprawie statusu zawodników występujących w polskich klubach piłkarskich oraz zasad zmian przynależności klubowej oraz innych Uchwałach PZPN. </w:t>
      </w:r>
    </w:p>
    <w:p w:rsidR="00A51305" w:rsidRPr="004E3535" w:rsidRDefault="00A51305" w:rsidP="00A51305">
      <w:pPr>
        <w:pStyle w:val="Default"/>
        <w:rPr>
          <w:rFonts w:ascii="Times New Roman" w:hAnsi="Times New Roman" w:cs="Times New Roman"/>
          <w:sz w:val="28"/>
          <w:szCs w:val="28"/>
        </w:rPr>
      </w:pPr>
      <w:r w:rsidRPr="004E3535">
        <w:rPr>
          <w:rFonts w:ascii="Times New Roman" w:hAnsi="Times New Roman" w:cs="Times New Roman"/>
          <w:bCs/>
          <w:sz w:val="28"/>
          <w:szCs w:val="28"/>
        </w:rPr>
        <w:t xml:space="preserve">3. Wystąpienie klubu o uprawnienie zawodniczek do gry następuje wyłącznie za pośrednictwem systemu Extranet. </w:t>
      </w: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t>§ 13</w:t>
      </w:r>
    </w:p>
    <w:p w:rsidR="00C227E3" w:rsidRPr="0091731B" w:rsidRDefault="00C227E3" w:rsidP="00A51305">
      <w:pPr>
        <w:pStyle w:val="Default"/>
        <w:jc w:val="center"/>
        <w:rPr>
          <w:rFonts w:ascii="Times New Roman" w:hAnsi="Times New Roman" w:cs="Times New Roman"/>
          <w:sz w:val="28"/>
          <w:szCs w:val="28"/>
        </w:rPr>
      </w:pP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1. Zobowiązuje się kluby do ścisłego przestrzegania postanowień PZPN w przedmiocie badań lekarskich. Zawodniczka nie posiadająca aktualnego badania lekarskiego nie może uczestniczyć w zawodach.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2. Obowiązują karty zdrowia z aktualnymi (z ważnymi maksymalnie 6 miesięcy) badaniami przeprowadzonymi przez uprawnionego lekarza.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3. Zawodniczka uczestnicząca w spotkaniach mistrzowskich lub pucharowych musi przedstawić na żądanie sędziego ważny dokument tożsamości z aktualną fotografią.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4. Zawodniczki między 13 a 18 rokiem życia mogą grać w zespole seniorek tylko na podstawie zgody obojga rodziców (lub opiekunów prawnych) zamieszczonych na karcie amatora lub w kontrakcie. </w:t>
      </w: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t>§ 14</w:t>
      </w:r>
    </w:p>
    <w:p w:rsidR="00C227E3" w:rsidRPr="0091731B" w:rsidRDefault="00C227E3" w:rsidP="00A51305">
      <w:pPr>
        <w:pStyle w:val="Default"/>
        <w:jc w:val="center"/>
        <w:rPr>
          <w:rFonts w:ascii="Times New Roman" w:hAnsi="Times New Roman" w:cs="Times New Roman"/>
          <w:sz w:val="28"/>
          <w:szCs w:val="28"/>
        </w:rPr>
      </w:pP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W przypadku zmiany nazwiska zawodniczki, klub zobowiązany jest powiadomić o powyższym macierzysty ZPN celem dokonania zmiany w Systemie Extranet oraz organ prowadzący rozgrywki. </w:t>
      </w: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t>§ 15</w:t>
      </w:r>
    </w:p>
    <w:p w:rsidR="00C227E3" w:rsidRPr="0091731B" w:rsidRDefault="00C227E3" w:rsidP="00A51305">
      <w:pPr>
        <w:pStyle w:val="Default"/>
        <w:jc w:val="center"/>
        <w:rPr>
          <w:rFonts w:ascii="Times New Roman" w:hAnsi="Times New Roman" w:cs="Times New Roman"/>
          <w:sz w:val="28"/>
          <w:szCs w:val="28"/>
        </w:rPr>
      </w:pP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1. Zawody o mistrzostwo III ligi mogą być rozgrywane na stadionach uznanych za odpowiednie do gry o mistrzostwo tej klasy rozgrywkowej. Weryfikację stadionów przeprowadzają właściwe związki piłki nożnej przed rozpoczęciem nowego sezonu. Zawody III ligi mogą odbywać się na stadionach zweryfikowanych dla minimum A klasy z dodatkowym obowiązkiem wyznaczenia stref technicznych i wyposażenia w nosze (i dwóch „noszowych”) na czas trwania zawodów. Mogą to być również zweryfikowane boiska o sztucznej nawierzchni. Klub jest w pełni odpowiedzialny za przygotowanie stadionu do gier mistrzowskich. Klub, który nie dopełnił tego obowiązku i z winy, którego zawody nie doszły do skutku, ponosi stosowne konsekwencje regulaminowe oraz pokrywa przeciwnikowi wszystkie koszty związane z przyjazdem na nie odbyte zawody.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2. Mecze piłkarskie nie mogą odbywać się w żadnym przypadku na boiskach zamkniętych na mocy decyzji związkowego organu dyscyplinarnego lub organu władzy administracyjnej. Przed każdym meczem sędziowie oraz obserwatorzy PZPN mają obowiązek sprawdzenia dokumentów zezwalających na przeprowadzenie zawodów piłkarskich na danym boisku. </w:t>
      </w:r>
    </w:p>
    <w:p w:rsidR="00C227E3" w:rsidRDefault="00C227E3" w:rsidP="00A51305">
      <w:pPr>
        <w:pStyle w:val="Default"/>
        <w:jc w:val="center"/>
        <w:rPr>
          <w:rFonts w:ascii="Times New Roman" w:hAnsi="Times New Roman" w:cs="Times New Roman"/>
          <w:sz w:val="28"/>
          <w:szCs w:val="28"/>
        </w:rPr>
      </w:pPr>
    </w:p>
    <w:p w:rsidR="00903EA2" w:rsidRDefault="00903EA2" w:rsidP="00A51305">
      <w:pPr>
        <w:pStyle w:val="Default"/>
        <w:jc w:val="center"/>
        <w:rPr>
          <w:rFonts w:ascii="Times New Roman" w:hAnsi="Times New Roman" w:cs="Times New Roman"/>
          <w:sz w:val="28"/>
          <w:szCs w:val="28"/>
        </w:rPr>
      </w:pP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lastRenderedPageBreak/>
        <w:t>§ 16</w:t>
      </w:r>
    </w:p>
    <w:p w:rsidR="00C227E3" w:rsidRPr="0091731B" w:rsidRDefault="00C227E3" w:rsidP="00A51305">
      <w:pPr>
        <w:pStyle w:val="Default"/>
        <w:jc w:val="center"/>
        <w:rPr>
          <w:rFonts w:ascii="Times New Roman" w:hAnsi="Times New Roman" w:cs="Times New Roman"/>
          <w:sz w:val="28"/>
          <w:szCs w:val="28"/>
        </w:rPr>
      </w:pP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1. Zawody organizują kluby będące gospodarzami (w terminarzu rozgrywek podani są na pierwszym miejscu). Każda drużyna wyjeżdża na zawody na koszt własny.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2. Gospodarze zawodów obowiązani są powiadomić przeciwnika oraz ZPN prowadzący rozgrywki danej grupy o miejscu i godzinie meczu co najmniej 14 dni przed terminem zawodów. Powiadomienie może nastąpić za pośrednictwem jednego z wybranych środków komunikacji (e-mail, list polecony, fax, Extranet), jeżeli spotkanie odbywa się w dniu wyznaczonym terminarzem. Za niedopełnienie w/w obowiązków zostaną nałożone kary dyscyplinarne zgodnie z Regulaminem Dyscyplinarnym PZPN. </w:t>
      </w:r>
    </w:p>
    <w:p w:rsidR="00A51305" w:rsidRPr="0091731B" w:rsidRDefault="00A51305" w:rsidP="00A51305">
      <w:pPr>
        <w:pStyle w:val="Default"/>
        <w:jc w:val="center"/>
        <w:rPr>
          <w:rFonts w:ascii="Times New Roman" w:hAnsi="Times New Roman" w:cs="Times New Roman"/>
          <w:sz w:val="28"/>
          <w:szCs w:val="28"/>
        </w:rPr>
      </w:pPr>
    </w:p>
    <w:p w:rsidR="00A51305" w:rsidRPr="0091731B"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t>§ 17</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1. Mecze III ligi muszą być rozegrane w ustalonym terminie.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2. Ustala się, że mecze III ligi będą odbywać się w sobotę lub niedzielę (traktowane jako jeden termin), przy czym dzień i godzinę rozpoczęcia spotkania ustala gospodarz. </w:t>
      </w:r>
    </w:p>
    <w:p w:rsidR="00544E90" w:rsidRPr="0091731B" w:rsidRDefault="00544E90" w:rsidP="00C227E3">
      <w:pPr>
        <w:jc w:val="both"/>
        <w:rPr>
          <w:sz w:val="28"/>
          <w:szCs w:val="28"/>
          <w:lang w:val="pl-PL"/>
        </w:rPr>
      </w:pPr>
      <w:r w:rsidRPr="0091731B">
        <w:rPr>
          <w:sz w:val="28"/>
          <w:szCs w:val="28"/>
          <w:lang w:val="pl-PL"/>
        </w:rPr>
        <w:t>3. Na podstawie terminarza – kluby pełniące rolę gospodarza zawodów zobowiązane są ustalić konkretne daty, godziny  i miejsca rozpoczęcia zawodów w całej rundzie w systemie Extranet – w terminie nie krótszym niż 14 dni przed rozpoczęciem rundy rozgrywkowej organowi  prowadzącemu rozgrywki danej klasy. W tym przypadku przyjmuje</w:t>
      </w:r>
      <w:r w:rsidRPr="0091731B">
        <w:rPr>
          <w:sz w:val="28"/>
          <w:szCs w:val="28"/>
          <w:lang w:val="pl-PL"/>
        </w:rPr>
        <w:tab/>
        <w:t>się, że umieszczenie w systemie Extranet  jest obowiązujące, a zamieszczone tam terminy rozgrywania meczów są wiążące dla obu zainteresowanych klubów.</w:t>
      </w:r>
    </w:p>
    <w:p w:rsidR="00544E90" w:rsidRPr="0091731B" w:rsidRDefault="003B320E" w:rsidP="00544E90">
      <w:pPr>
        <w:jc w:val="both"/>
        <w:rPr>
          <w:sz w:val="28"/>
          <w:szCs w:val="28"/>
          <w:lang w:val="pl-PL"/>
        </w:rPr>
      </w:pPr>
      <w:r>
        <w:rPr>
          <w:sz w:val="28"/>
          <w:szCs w:val="28"/>
          <w:lang w:val="pl-PL"/>
        </w:rPr>
        <w:t>4</w:t>
      </w:r>
      <w:r w:rsidRPr="003B320E">
        <w:rPr>
          <w:sz w:val="28"/>
          <w:szCs w:val="28"/>
          <w:lang w:val="pl-PL"/>
        </w:rPr>
        <w:t>. Zawody III ligi kobiet mogą rozpocząć się najwcześniej o godzinie 11:00.</w:t>
      </w:r>
    </w:p>
    <w:p w:rsidR="00544E90" w:rsidRPr="0091731B" w:rsidRDefault="003B320E" w:rsidP="00C227E3">
      <w:pPr>
        <w:jc w:val="both"/>
        <w:rPr>
          <w:sz w:val="28"/>
          <w:szCs w:val="28"/>
          <w:lang w:val="pl-PL"/>
        </w:rPr>
      </w:pPr>
      <w:r>
        <w:rPr>
          <w:sz w:val="28"/>
          <w:szCs w:val="28"/>
          <w:lang w:val="pl-PL"/>
        </w:rPr>
        <w:t>5</w:t>
      </w:r>
      <w:r w:rsidR="00544E90" w:rsidRPr="0091731B">
        <w:rPr>
          <w:sz w:val="28"/>
          <w:szCs w:val="28"/>
          <w:lang w:val="pl-PL"/>
        </w:rPr>
        <w:t>. Klub będący gospodarzem zawodów ma prawo nie później niż na 14 dni przed wcześniej wyznaczonym terminem (liczy się data wpływu pisma do WG) zmienić datę</w:t>
      </w:r>
      <w:r w:rsidR="00722B3F">
        <w:rPr>
          <w:sz w:val="28"/>
          <w:szCs w:val="28"/>
          <w:lang w:val="pl-PL"/>
        </w:rPr>
        <w:t xml:space="preserve"> </w:t>
      </w:r>
      <w:r w:rsidR="00544E90" w:rsidRPr="0091731B">
        <w:rPr>
          <w:sz w:val="28"/>
          <w:szCs w:val="28"/>
          <w:lang w:val="pl-PL"/>
        </w:rPr>
        <w:t xml:space="preserve">zawodów bez zgody przeciwnika (z obowiązkiem jego pisemnego powiadomienia). Zmiana ta może dotyczyć tylko tego samego terminu rozgrywkowego. </w:t>
      </w:r>
    </w:p>
    <w:p w:rsidR="00544E90" w:rsidRPr="0091731B" w:rsidRDefault="00544E90" w:rsidP="00544E90">
      <w:pPr>
        <w:jc w:val="both"/>
        <w:rPr>
          <w:sz w:val="28"/>
          <w:szCs w:val="28"/>
          <w:lang w:val="pl-PL"/>
        </w:rPr>
      </w:pPr>
    </w:p>
    <w:p w:rsidR="00544E90" w:rsidRPr="0091731B" w:rsidRDefault="003B320E" w:rsidP="00C227E3">
      <w:pPr>
        <w:jc w:val="both"/>
        <w:rPr>
          <w:sz w:val="28"/>
          <w:szCs w:val="28"/>
          <w:lang w:val="pl-PL"/>
        </w:rPr>
      </w:pPr>
      <w:r>
        <w:rPr>
          <w:sz w:val="28"/>
          <w:szCs w:val="28"/>
          <w:lang w:val="pl-PL"/>
        </w:rPr>
        <w:t>6</w:t>
      </w:r>
      <w:r w:rsidR="00544E90" w:rsidRPr="0091731B">
        <w:rPr>
          <w:sz w:val="28"/>
          <w:szCs w:val="28"/>
          <w:lang w:val="pl-PL"/>
        </w:rPr>
        <w:t>.Terminy zawodów mogą być zmienione na prośbę jednego z klubów, wniesioną  do WG. Klub zwracający się o zmianę terminu, obowiązany jest wskazać przyczynę, zaproponować nowy termin i godzinę rozegrania zawodów oraz uzyskać zgodę przeciwnika (na piśmie). Wystąpienia o zmianę terminu bez zgody przeciwnika – nie będą</w:t>
      </w:r>
      <w:r w:rsidR="00722B3F">
        <w:rPr>
          <w:sz w:val="28"/>
          <w:szCs w:val="28"/>
          <w:lang w:val="pl-PL"/>
        </w:rPr>
        <w:t xml:space="preserve"> rozpatrywane. </w:t>
      </w:r>
      <w:r w:rsidR="00544E90" w:rsidRPr="0091731B">
        <w:rPr>
          <w:sz w:val="28"/>
          <w:szCs w:val="28"/>
          <w:lang w:val="pl-PL"/>
        </w:rPr>
        <w:t>W przypadku zmiany daty lub godziny spotkania w terminie krótszym niż 14 dni przed meczem klub wnioskujący zobowiązany jest do wniesienia opłaty w wysokości określonej dla poszczególnych klas rozgrywkowych przez organ prowadzący rozgrywki, na konto właściwego ZPN, OZPN lub Podokręgu.</w:t>
      </w:r>
    </w:p>
    <w:p w:rsidR="00544E90" w:rsidRPr="0091731B" w:rsidRDefault="00544E90" w:rsidP="00C227E3">
      <w:pPr>
        <w:jc w:val="both"/>
        <w:rPr>
          <w:sz w:val="28"/>
          <w:szCs w:val="28"/>
          <w:lang w:val="pl-PL"/>
        </w:rPr>
      </w:pPr>
      <w:r w:rsidRPr="0091731B">
        <w:rPr>
          <w:sz w:val="28"/>
          <w:szCs w:val="28"/>
          <w:lang w:val="pl-PL"/>
        </w:rPr>
        <w:t xml:space="preserve">Wystąpienie o zmianę terminu bez dokonania opłaty regulaminowej organ prowadzący pozostawia bez rozpatrzenia. </w:t>
      </w:r>
    </w:p>
    <w:p w:rsidR="00544E90" w:rsidRPr="0091731B" w:rsidRDefault="00544E90" w:rsidP="00544E90">
      <w:pPr>
        <w:ind w:left="360"/>
        <w:jc w:val="both"/>
        <w:rPr>
          <w:sz w:val="28"/>
          <w:szCs w:val="28"/>
          <w:lang w:val="pl-PL"/>
        </w:rPr>
      </w:pPr>
    </w:p>
    <w:p w:rsidR="00544E90" w:rsidRPr="0091731B" w:rsidRDefault="003B320E" w:rsidP="00C227E3">
      <w:pPr>
        <w:jc w:val="both"/>
        <w:rPr>
          <w:sz w:val="28"/>
          <w:szCs w:val="28"/>
          <w:lang w:val="pl-PL"/>
        </w:rPr>
      </w:pPr>
      <w:r>
        <w:rPr>
          <w:sz w:val="28"/>
          <w:szCs w:val="28"/>
          <w:lang w:val="pl-PL"/>
        </w:rPr>
        <w:t>7</w:t>
      </w:r>
      <w:r w:rsidR="00544E90" w:rsidRPr="0091731B">
        <w:rPr>
          <w:sz w:val="28"/>
          <w:szCs w:val="28"/>
          <w:lang w:val="pl-PL"/>
        </w:rPr>
        <w:t>. Zmieniony termin nie może przypadać w żadnym przypadku po zakończeniu rozgrywek lub wyznaczonych już terminach obligatoryjnych.</w:t>
      </w:r>
    </w:p>
    <w:p w:rsidR="00544E90" w:rsidRPr="0091731B" w:rsidRDefault="00544E90" w:rsidP="00544E90">
      <w:pPr>
        <w:jc w:val="both"/>
        <w:rPr>
          <w:sz w:val="28"/>
          <w:szCs w:val="28"/>
          <w:lang w:val="pl-PL"/>
        </w:rPr>
      </w:pPr>
    </w:p>
    <w:p w:rsidR="00544E90" w:rsidRPr="0091731B" w:rsidRDefault="003B320E" w:rsidP="00C227E3">
      <w:pPr>
        <w:jc w:val="both"/>
        <w:rPr>
          <w:sz w:val="28"/>
          <w:szCs w:val="28"/>
          <w:lang w:val="pl-PL"/>
        </w:rPr>
      </w:pPr>
      <w:r>
        <w:rPr>
          <w:sz w:val="28"/>
          <w:szCs w:val="28"/>
          <w:lang w:val="pl-PL"/>
        </w:rPr>
        <w:t>8</w:t>
      </w:r>
      <w:r w:rsidR="00544E90" w:rsidRPr="0091731B">
        <w:rPr>
          <w:sz w:val="28"/>
          <w:szCs w:val="28"/>
          <w:lang w:val="pl-PL"/>
        </w:rPr>
        <w:t>. W uzasadnionych wypadkach WG może dokonać zmiany terminu z urzędu lub ogłosić zakaz gry.</w:t>
      </w:r>
    </w:p>
    <w:p w:rsidR="00C227E3" w:rsidRDefault="00C227E3" w:rsidP="00C227E3">
      <w:pPr>
        <w:jc w:val="both"/>
        <w:rPr>
          <w:sz w:val="28"/>
          <w:szCs w:val="28"/>
          <w:lang w:val="pl-PL"/>
        </w:rPr>
      </w:pPr>
    </w:p>
    <w:p w:rsidR="00544E90" w:rsidRPr="0091731B" w:rsidRDefault="003B320E" w:rsidP="00C227E3">
      <w:pPr>
        <w:jc w:val="both"/>
        <w:rPr>
          <w:sz w:val="28"/>
          <w:szCs w:val="28"/>
          <w:lang w:val="pl-PL"/>
        </w:rPr>
      </w:pPr>
      <w:r>
        <w:rPr>
          <w:sz w:val="28"/>
          <w:szCs w:val="28"/>
          <w:lang w:val="pl-PL"/>
        </w:rPr>
        <w:t>9</w:t>
      </w:r>
      <w:r w:rsidR="00544E90" w:rsidRPr="0091731B">
        <w:rPr>
          <w:sz w:val="28"/>
          <w:szCs w:val="28"/>
          <w:lang w:val="pl-PL"/>
        </w:rPr>
        <w:t>. WG może w uzasadnionych przypadkach wyznaczyć jednakowy dla wszystkich drużyn termin rozgrywania początkowych kolejek rundy jesiennej lub wiosennej.</w:t>
      </w:r>
    </w:p>
    <w:p w:rsidR="00544E90" w:rsidRPr="0091731B" w:rsidRDefault="00544E90" w:rsidP="00544E90">
      <w:pPr>
        <w:jc w:val="both"/>
        <w:rPr>
          <w:sz w:val="28"/>
          <w:szCs w:val="28"/>
          <w:lang w:val="pl-PL"/>
        </w:rPr>
      </w:pPr>
    </w:p>
    <w:p w:rsidR="00544E90" w:rsidRPr="0091731B" w:rsidRDefault="003B320E" w:rsidP="00C227E3">
      <w:pPr>
        <w:jc w:val="both"/>
        <w:rPr>
          <w:sz w:val="28"/>
          <w:szCs w:val="28"/>
          <w:lang w:val="pl-PL"/>
        </w:rPr>
      </w:pPr>
      <w:r>
        <w:rPr>
          <w:sz w:val="28"/>
          <w:szCs w:val="28"/>
          <w:lang w:val="pl-PL"/>
        </w:rPr>
        <w:t>10</w:t>
      </w:r>
      <w:r w:rsidR="00544E90" w:rsidRPr="0091731B">
        <w:rPr>
          <w:sz w:val="28"/>
          <w:szCs w:val="28"/>
          <w:lang w:val="pl-PL"/>
        </w:rPr>
        <w:t xml:space="preserve">. Organ prowadzący rozgrywki wyznacza obligatoryjny termin rozegrania ostatniej  kolejki sezonu rozgrywkowego, a w uzasadnionych przypadkach może wyznaczyć obligatoryjny </w:t>
      </w:r>
      <w:r w:rsidR="00544E90" w:rsidRPr="0091731B">
        <w:rPr>
          <w:sz w:val="28"/>
          <w:szCs w:val="28"/>
          <w:lang w:val="pl-PL"/>
        </w:rPr>
        <w:lastRenderedPageBreak/>
        <w:t xml:space="preserve">termin rozegrania meczów dwóch ostatnich kolejek. Organ prowadzący rozgrywki może za zgodą obu klubów ustalić inny termin rozegrania poszczególnych meczów w tych kolejkach, ale tylko wcześniejszy niż uprzednio wyznaczony.  </w:t>
      </w:r>
    </w:p>
    <w:p w:rsidR="00544E90" w:rsidRPr="0091731B" w:rsidRDefault="00544E90" w:rsidP="00544E90">
      <w:pPr>
        <w:jc w:val="both"/>
        <w:rPr>
          <w:sz w:val="28"/>
          <w:szCs w:val="28"/>
          <w:lang w:val="pl-PL"/>
        </w:rPr>
      </w:pPr>
    </w:p>
    <w:p w:rsidR="00544E90" w:rsidRPr="0091731B" w:rsidRDefault="003B320E" w:rsidP="00C227E3">
      <w:pPr>
        <w:jc w:val="both"/>
        <w:rPr>
          <w:sz w:val="28"/>
          <w:szCs w:val="28"/>
          <w:lang w:val="pl-PL"/>
        </w:rPr>
      </w:pPr>
      <w:r>
        <w:rPr>
          <w:sz w:val="28"/>
          <w:szCs w:val="28"/>
          <w:lang w:val="pl-PL"/>
        </w:rPr>
        <w:t>11</w:t>
      </w:r>
      <w:r w:rsidR="00544E90" w:rsidRPr="0091731B">
        <w:rPr>
          <w:sz w:val="28"/>
          <w:szCs w:val="28"/>
          <w:lang w:val="pl-PL"/>
        </w:rPr>
        <w:t>. W przypadku sprzyjających warunków atmosferycznych organ prowadzący rozgrywki ma prawo wyznaczyć rozegranie awansem kolejek z rundy wiosennej.</w:t>
      </w:r>
    </w:p>
    <w:p w:rsidR="0061008F" w:rsidRPr="0091731B" w:rsidRDefault="0061008F" w:rsidP="00A51305">
      <w:pPr>
        <w:pStyle w:val="Default"/>
        <w:rPr>
          <w:rFonts w:ascii="Times New Roman" w:hAnsi="Times New Roman" w:cs="Times New Roman"/>
          <w:sz w:val="28"/>
          <w:szCs w:val="28"/>
        </w:rPr>
      </w:pPr>
    </w:p>
    <w:p w:rsidR="00A51305" w:rsidRPr="0091731B" w:rsidRDefault="003B320E" w:rsidP="00A51305">
      <w:pPr>
        <w:pStyle w:val="Default"/>
        <w:rPr>
          <w:rFonts w:ascii="Times New Roman" w:hAnsi="Times New Roman" w:cs="Times New Roman"/>
          <w:sz w:val="28"/>
          <w:szCs w:val="28"/>
        </w:rPr>
      </w:pPr>
      <w:r>
        <w:rPr>
          <w:rFonts w:ascii="Times New Roman" w:hAnsi="Times New Roman" w:cs="Times New Roman"/>
          <w:sz w:val="28"/>
          <w:szCs w:val="28"/>
        </w:rPr>
        <w:t>12</w:t>
      </w:r>
      <w:r w:rsidR="00A51305" w:rsidRPr="0091731B">
        <w:rPr>
          <w:rFonts w:ascii="Times New Roman" w:hAnsi="Times New Roman" w:cs="Times New Roman"/>
          <w:sz w:val="28"/>
          <w:szCs w:val="28"/>
        </w:rPr>
        <w:t xml:space="preserve">. W uzasadnionych przypadkach, na wniosek gospodarza zawodów, a po pisemnej akceptacji przez drużynę gości, ZPN prowadzący rozgrywki danej grupy może ustalić termin rozegrania meczu na inny dzień tygodnia lub inny termin. </w:t>
      </w:r>
    </w:p>
    <w:p w:rsidR="00A51305" w:rsidRPr="0091731B" w:rsidRDefault="003B320E" w:rsidP="00A51305">
      <w:pPr>
        <w:pStyle w:val="Default"/>
        <w:rPr>
          <w:rFonts w:ascii="Times New Roman" w:hAnsi="Times New Roman" w:cs="Times New Roman"/>
          <w:sz w:val="28"/>
          <w:szCs w:val="28"/>
        </w:rPr>
      </w:pPr>
      <w:r>
        <w:rPr>
          <w:rFonts w:ascii="Times New Roman" w:hAnsi="Times New Roman" w:cs="Times New Roman"/>
          <w:sz w:val="28"/>
          <w:szCs w:val="28"/>
        </w:rPr>
        <w:t>13</w:t>
      </w:r>
      <w:r w:rsidR="00A51305" w:rsidRPr="0091731B">
        <w:rPr>
          <w:rFonts w:ascii="Times New Roman" w:hAnsi="Times New Roman" w:cs="Times New Roman"/>
          <w:sz w:val="28"/>
          <w:szCs w:val="28"/>
        </w:rPr>
        <w:t xml:space="preserve">. Powołanie do pierwszej reprezentacji, reprezentacji U-19, U-17 oraz U-15 w piłce nożnej kobiet, a także kadry wojewódzkiej kobiet dwóch zawodniczek jednego klubu, jest powodem do przełożenia zawodów na inny termin – na wniosek zainteresowanego klubu. </w:t>
      </w:r>
    </w:p>
    <w:p w:rsidR="00C227E3" w:rsidRDefault="00C227E3" w:rsidP="00A51305">
      <w:pPr>
        <w:pStyle w:val="Default"/>
        <w:jc w:val="center"/>
        <w:rPr>
          <w:rFonts w:ascii="Times New Roman" w:hAnsi="Times New Roman" w:cs="Times New Roman"/>
          <w:sz w:val="28"/>
          <w:szCs w:val="28"/>
        </w:rPr>
      </w:pP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t>§ 18</w:t>
      </w:r>
    </w:p>
    <w:p w:rsidR="00C227E3" w:rsidRPr="0091731B" w:rsidRDefault="00C227E3" w:rsidP="00A51305">
      <w:pPr>
        <w:pStyle w:val="Default"/>
        <w:jc w:val="center"/>
        <w:rPr>
          <w:rFonts w:ascii="Times New Roman" w:hAnsi="Times New Roman" w:cs="Times New Roman"/>
          <w:sz w:val="28"/>
          <w:szCs w:val="28"/>
        </w:rPr>
      </w:pP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Zawody mogą być przełożone na inny termin z urzędu przez ZPN prowadzący rozgrywki danej grupy. </w:t>
      </w: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t>§ 19</w:t>
      </w:r>
    </w:p>
    <w:p w:rsidR="00C227E3" w:rsidRPr="0091731B" w:rsidRDefault="00C227E3" w:rsidP="00A51305">
      <w:pPr>
        <w:pStyle w:val="Default"/>
        <w:jc w:val="center"/>
        <w:rPr>
          <w:rFonts w:ascii="Times New Roman" w:hAnsi="Times New Roman" w:cs="Times New Roman"/>
          <w:sz w:val="28"/>
          <w:szCs w:val="28"/>
        </w:rPr>
      </w:pP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Za utrzymanie porządku na boisku przed, w czasie i po zawodach odpowiedzialny jest klub będący gospodarzem. Klub organizujący zawody obowiązany jest do stworzenia bezpiecznych warunków na stadionie i płycie boiska. </w:t>
      </w: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t>§ 20</w:t>
      </w:r>
    </w:p>
    <w:p w:rsidR="00C227E3" w:rsidRPr="0091731B" w:rsidRDefault="00C227E3" w:rsidP="00A51305">
      <w:pPr>
        <w:pStyle w:val="Default"/>
        <w:jc w:val="center"/>
        <w:rPr>
          <w:rFonts w:ascii="Times New Roman" w:hAnsi="Times New Roman" w:cs="Times New Roman"/>
          <w:sz w:val="28"/>
          <w:szCs w:val="28"/>
        </w:rPr>
      </w:pP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Klub organizujący zawody oprócz stworzenia warunków bezpieczeństwa na widowni i płycie stadionu zobowiązany jest do: </w:t>
      </w:r>
    </w:p>
    <w:p w:rsidR="00A51305" w:rsidRPr="0091731B" w:rsidRDefault="00A51305" w:rsidP="00A51305">
      <w:pPr>
        <w:pStyle w:val="Default"/>
        <w:spacing w:after="249"/>
        <w:rPr>
          <w:rFonts w:ascii="Times New Roman" w:hAnsi="Times New Roman" w:cs="Times New Roman"/>
          <w:sz w:val="28"/>
          <w:szCs w:val="28"/>
        </w:rPr>
      </w:pPr>
      <w:r w:rsidRPr="0091731B">
        <w:rPr>
          <w:rFonts w:ascii="Times New Roman" w:hAnsi="Times New Roman" w:cs="Times New Roman"/>
          <w:sz w:val="28"/>
          <w:szCs w:val="28"/>
        </w:rPr>
        <w:t xml:space="preserve">- zapewnienia dogodnego dojścia do widowni, jak również łatwego opuszczenia jej,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 zapewnienia miejsc wygodnych dla widzów (siedzące lub stojące), </w:t>
      </w:r>
    </w:p>
    <w:p w:rsidR="00A51305" w:rsidRPr="0091731B" w:rsidRDefault="00A51305" w:rsidP="00A51305">
      <w:pPr>
        <w:pStyle w:val="Default"/>
        <w:rPr>
          <w:rFonts w:ascii="Times New Roman" w:hAnsi="Times New Roman" w:cs="Times New Roman"/>
          <w:sz w:val="28"/>
          <w:szCs w:val="28"/>
        </w:rPr>
      </w:pP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 opieki medycznej,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 specjalnie wydzielonych miejsc dla kierowników ekip i zawodników rezerwowych. </w:t>
      </w:r>
    </w:p>
    <w:p w:rsidR="00A51305" w:rsidRPr="0091731B" w:rsidRDefault="00A51305" w:rsidP="00A51305">
      <w:pPr>
        <w:pStyle w:val="Default"/>
        <w:rPr>
          <w:rFonts w:ascii="Times New Roman" w:hAnsi="Times New Roman" w:cs="Times New Roman"/>
          <w:sz w:val="28"/>
          <w:szCs w:val="28"/>
        </w:rPr>
      </w:pP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t>§ 21</w:t>
      </w:r>
    </w:p>
    <w:p w:rsidR="00C227E3" w:rsidRPr="0091731B" w:rsidRDefault="00C227E3" w:rsidP="00A51305">
      <w:pPr>
        <w:pStyle w:val="Default"/>
        <w:jc w:val="center"/>
        <w:rPr>
          <w:rFonts w:ascii="Times New Roman" w:hAnsi="Times New Roman" w:cs="Times New Roman"/>
          <w:sz w:val="28"/>
          <w:szCs w:val="28"/>
        </w:rPr>
      </w:pP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1. Protest odnośnie przebiegu zawodów wnosi się do Wydziału Gier </w:t>
      </w:r>
      <w:r w:rsidR="00CB2E0B" w:rsidRPr="0091731B">
        <w:rPr>
          <w:rFonts w:ascii="Times New Roman" w:hAnsi="Times New Roman" w:cs="Times New Roman"/>
          <w:sz w:val="28"/>
          <w:szCs w:val="28"/>
        </w:rPr>
        <w:t xml:space="preserve">i Ewidencji </w:t>
      </w:r>
      <w:r w:rsidRPr="0091731B">
        <w:rPr>
          <w:rFonts w:ascii="Times New Roman" w:hAnsi="Times New Roman" w:cs="Times New Roman"/>
          <w:sz w:val="28"/>
          <w:szCs w:val="28"/>
        </w:rPr>
        <w:t xml:space="preserve">Związku prowadzącego rozgrywki danej grupy, jako I instancji. Protesty do I instancji należy składać w terminie do 48 godz. po zakończeniu zawodów.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2. Do protestu winno być dołączone pokwitowanie o wpłaceniu na konto </w:t>
      </w:r>
      <w:r w:rsidR="00EA09ED" w:rsidRPr="0091731B">
        <w:rPr>
          <w:rFonts w:ascii="Times New Roman" w:hAnsi="Times New Roman" w:cs="Times New Roman"/>
          <w:sz w:val="28"/>
          <w:szCs w:val="28"/>
        </w:rPr>
        <w:t>K-P</w:t>
      </w:r>
      <w:r w:rsidRPr="0091731B">
        <w:rPr>
          <w:rFonts w:ascii="Times New Roman" w:hAnsi="Times New Roman" w:cs="Times New Roman"/>
          <w:sz w:val="28"/>
          <w:szCs w:val="28"/>
        </w:rPr>
        <w:t xml:space="preserve"> ZPN kaucji protestowej zgodnej z wytycznymi </w:t>
      </w:r>
      <w:r w:rsidR="00EA09ED" w:rsidRPr="0091731B">
        <w:rPr>
          <w:rFonts w:ascii="Times New Roman" w:hAnsi="Times New Roman" w:cs="Times New Roman"/>
          <w:sz w:val="28"/>
          <w:szCs w:val="28"/>
        </w:rPr>
        <w:t xml:space="preserve">K-P </w:t>
      </w:r>
      <w:r w:rsidRPr="0091731B">
        <w:rPr>
          <w:rFonts w:ascii="Times New Roman" w:hAnsi="Times New Roman" w:cs="Times New Roman"/>
          <w:sz w:val="28"/>
          <w:szCs w:val="28"/>
        </w:rPr>
        <w:t xml:space="preserve">ZPN. W przypadku uwzględnienia protestu kaucja podlega zwrotowi.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3. Odwołania wnoszone do Komisji odwoławczej </w:t>
      </w:r>
      <w:r w:rsidR="00EA09ED" w:rsidRPr="0091731B">
        <w:rPr>
          <w:rFonts w:ascii="Times New Roman" w:hAnsi="Times New Roman" w:cs="Times New Roman"/>
          <w:sz w:val="28"/>
          <w:szCs w:val="28"/>
        </w:rPr>
        <w:t xml:space="preserve">K-P </w:t>
      </w:r>
      <w:r w:rsidRPr="0091731B">
        <w:rPr>
          <w:rFonts w:ascii="Times New Roman" w:hAnsi="Times New Roman" w:cs="Times New Roman"/>
          <w:sz w:val="28"/>
          <w:szCs w:val="28"/>
        </w:rPr>
        <w:t xml:space="preserve">ZPN jako II instancji należy składać najpóźniej w terminie 14 dni od uzyskania powiadomienia o podjętej decyzji I instancji. </w:t>
      </w:r>
    </w:p>
    <w:p w:rsidR="00A51305" w:rsidRPr="0091731B" w:rsidRDefault="003B320E" w:rsidP="00A51305">
      <w:pPr>
        <w:pStyle w:val="Default"/>
        <w:rPr>
          <w:rFonts w:ascii="Times New Roman" w:hAnsi="Times New Roman" w:cs="Times New Roman"/>
          <w:sz w:val="28"/>
          <w:szCs w:val="28"/>
        </w:rPr>
      </w:pPr>
      <w:r>
        <w:rPr>
          <w:rFonts w:ascii="Times New Roman" w:hAnsi="Times New Roman" w:cs="Times New Roman"/>
          <w:sz w:val="28"/>
          <w:szCs w:val="28"/>
        </w:rPr>
        <w:t>4</w:t>
      </w:r>
      <w:r w:rsidR="00A51305" w:rsidRPr="0091731B">
        <w:rPr>
          <w:rFonts w:ascii="Times New Roman" w:hAnsi="Times New Roman" w:cs="Times New Roman"/>
          <w:sz w:val="28"/>
          <w:szCs w:val="28"/>
        </w:rPr>
        <w:t xml:space="preserve">. Protesty nie potwierdzone pokwitowaniem o wpłaceniu kaucji protestowej nie będą rozpatrywane. W przypadku nie uwzględnienia protestu, kaucja podlega zwrotowi. </w:t>
      </w:r>
    </w:p>
    <w:p w:rsidR="00C227E3" w:rsidRDefault="00C227E3" w:rsidP="00A51305">
      <w:pPr>
        <w:pStyle w:val="Default"/>
        <w:jc w:val="center"/>
        <w:rPr>
          <w:rFonts w:ascii="Times New Roman" w:hAnsi="Times New Roman" w:cs="Times New Roman"/>
          <w:sz w:val="28"/>
          <w:szCs w:val="28"/>
        </w:rPr>
      </w:pPr>
    </w:p>
    <w:p w:rsidR="00903EA2" w:rsidRDefault="00903EA2" w:rsidP="00A51305">
      <w:pPr>
        <w:pStyle w:val="Default"/>
        <w:jc w:val="center"/>
        <w:rPr>
          <w:rFonts w:ascii="Times New Roman" w:hAnsi="Times New Roman" w:cs="Times New Roman"/>
          <w:sz w:val="28"/>
          <w:szCs w:val="28"/>
        </w:rPr>
      </w:pPr>
    </w:p>
    <w:p w:rsidR="00903EA2" w:rsidRDefault="00903EA2" w:rsidP="00A51305">
      <w:pPr>
        <w:pStyle w:val="Default"/>
        <w:jc w:val="center"/>
        <w:rPr>
          <w:rFonts w:ascii="Times New Roman" w:hAnsi="Times New Roman" w:cs="Times New Roman"/>
          <w:sz w:val="28"/>
          <w:szCs w:val="28"/>
        </w:rPr>
      </w:pPr>
    </w:p>
    <w:p w:rsidR="00903EA2" w:rsidRDefault="00903EA2" w:rsidP="00A51305">
      <w:pPr>
        <w:pStyle w:val="Default"/>
        <w:jc w:val="center"/>
        <w:rPr>
          <w:rFonts w:ascii="Times New Roman" w:hAnsi="Times New Roman" w:cs="Times New Roman"/>
          <w:sz w:val="28"/>
          <w:szCs w:val="28"/>
        </w:rPr>
      </w:pP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lastRenderedPageBreak/>
        <w:t>§ 22</w:t>
      </w:r>
    </w:p>
    <w:p w:rsidR="00C227E3" w:rsidRPr="0091731B" w:rsidRDefault="00C227E3" w:rsidP="00A51305">
      <w:pPr>
        <w:pStyle w:val="Default"/>
        <w:jc w:val="center"/>
        <w:rPr>
          <w:rFonts w:ascii="Times New Roman" w:hAnsi="Times New Roman" w:cs="Times New Roman"/>
          <w:sz w:val="28"/>
          <w:szCs w:val="28"/>
        </w:rPr>
      </w:pPr>
    </w:p>
    <w:p w:rsidR="00BC41F2"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1. Rozgrywki o mistrzostwo III ligi prowadzą Wydziały Gier właściwego ZPN upoważnionych przez PZPN do prowadzenia rozgrywek danej grupy</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2. Koszty ryczałtów sędziowskich pokrywa klub, jednakże Związki Piłki Nożnej prowadzące rozgrywki mogą udzielić wsparcia finansowego. Wysokość ryczałtów ustalona na podstawie tabeli ekwiwalentów określonych w Uchwale nr IV/128 z dnia 5 marca 2009 roku Zarządu PZPN odpowiada stawkom obowiązującym w klasie Okręgowej Juniorów Młodszych. </w:t>
      </w:r>
    </w:p>
    <w:p w:rsidR="00C227E3" w:rsidRDefault="00C227E3" w:rsidP="00A51305">
      <w:pPr>
        <w:pStyle w:val="Default"/>
        <w:jc w:val="center"/>
        <w:rPr>
          <w:rFonts w:ascii="Times New Roman" w:hAnsi="Times New Roman" w:cs="Times New Roman"/>
          <w:sz w:val="28"/>
          <w:szCs w:val="28"/>
        </w:rPr>
      </w:pP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t>§ 23</w:t>
      </w:r>
    </w:p>
    <w:p w:rsidR="00C227E3" w:rsidRPr="0091731B" w:rsidRDefault="00C227E3" w:rsidP="00A51305">
      <w:pPr>
        <w:pStyle w:val="Default"/>
        <w:jc w:val="center"/>
        <w:rPr>
          <w:rFonts w:ascii="Times New Roman" w:hAnsi="Times New Roman" w:cs="Times New Roman"/>
          <w:sz w:val="28"/>
          <w:szCs w:val="28"/>
        </w:rPr>
      </w:pPr>
    </w:p>
    <w:p w:rsidR="00434168" w:rsidRPr="0091731B" w:rsidRDefault="00434168" w:rsidP="00434168">
      <w:pPr>
        <w:ind w:left="360"/>
        <w:jc w:val="both"/>
        <w:rPr>
          <w:sz w:val="28"/>
          <w:szCs w:val="28"/>
          <w:lang w:val="pl-PL"/>
        </w:rPr>
      </w:pPr>
      <w:r w:rsidRPr="0091731B">
        <w:rPr>
          <w:sz w:val="28"/>
          <w:szCs w:val="28"/>
          <w:lang w:val="pl-PL"/>
        </w:rPr>
        <w:t>1. Do prowadzenia zawodów sędziów wyznacza Kolegium Sędziów ZPN lub właściwy Wydział Sędziowski OZPN.</w:t>
      </w:r>
    </w:p>
    <w:p w:rsidR="00434168" w:rsidRPr="0091731B" w:rsidRDefault="00434168" w:rsidP="00A51305">
      <w:pPr>
        <w:pStyle w:val="Default"/>
        <w:jc w:val="center"/>
        <w:rPr>
          <w:rFonts w:ascii="Times New Roman" w:hAnsi="Times New Roman" w:cs="Times New Roman"/>
          <w:sz w:val="28"/>
          <w:szCs w:val="28"/>
        </w:rPr>
      </w:pPr>
    </w:p>
    <w:p w:rsidR="00A51305" w:rsidRPr="0091731B" w:rsidRDefault="00434168"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 2. </w:t>
      </w:r>
      <w:r w:rsidR="00A51305" w:rsidRPr="0091731B">
        <w:rPr>
          <w:rFonts w:ascii="Times New Roman" w:hAnsi="Times New Roman" w:cs="Times New Roman"/>
          <w:sz w:val="28"/>
          <w:szCs w:val="28"/>
        </w:rPr>
        <w:t xml:space="preserve">W razie nie przybycia sędziego lub niemożności prowadzenia zawodów przez wyznaczonego sędziego – obowiązują zasady zawarte w Uchwale nr IX/140 z dnia 3 i 7 lipca 2008 roku Zarządu Polskiego Związku Piłki Nożnej par. 11 Przepisów w sprawie organizacji rozgrywek w piłkę nożną. </w:t>
      </w:r>
    </w:p>
    <w:p w:rsidR="00434168" w:rsidRPr="0091731B" w:rsidRDefault="00434168" w:rsidP="00434168">
      <w:pPr>
        <w:ind w:left="360"/>
        <w:jc w:val="both"/>
        <w:rPr>
          <w:sz w:val="28"/>
          <w:szCs w:val="28"/>
          <w:lang w:val="pl-PL"/>
        </w:rPr>
      </w:pPr>
    </w:p>
    <w:p w:rsidR="00434168" w:rsidRPr="0091731B" w:rsidRDefault="00434168" w:rsidP="00434168">
      <w:pPr>
        <w:ind w:left="360"/>
        <w:jc w:val="both"/>
        <w:rPr>
          <w:sz w:val="28"/>
          <w:szCs w:val="28"/>
          <w:lang w:val="pl-PL"/>
        </w:rPr>
      </w:pPr>
      <w:r w:rsidRPr="0091731B">
        <w:rPr>
          <w:sz w:val="28"/>
          <w:szCs w:val="28"/>
          <w:lang w:val="pl-PL"/>
        </w:rPr>
        <w:t>3. Każde zawody mistrzowskie – niezależnie od sposobu wyznaczenia sędziego zastępczego, muszą być rozegrane jako mistrzowskie, a jakakolwiek umowa kapitanów drużyn, iż rozegrają je jako zawody towarzyskie jest nieważna.</w:t>
      </w:r>
    </w:p>
    <w:p w:rsidR="00434168" w:rsidRPr="0091731B" w:rsidRDefault="00434168" w:rsidP="00434168">
      <w:pPr>
        <w:ind w:left="360"/>
        <w:jc w:val="both"/>
        <w:rPr>
          <w:sz w:val="28"/>
          <w:szCs w:val="28"/>
          <w:lang w:val="pl-PL"/>
        </w:rPr>
      </w:pPr>
    </w:p>
    <w:p w:rsidR="00434168" w:rsidRPr="0091731B" w:rsidRDefault="00434168" w:rsidP="00434168">
      <w:pPr>
        <w:ind w:left="360"/>
        <w:jc w:val="both"/>
        <w:rPr>
          <w:sz w:val="28"/>
          <w:szCs w:val="28"/>
          <w:lang w:val="pl-PL"/>
        </w:rPr>
      </w:pPr>
      <w:r w:rsidRPr="0091731B">
        <w:rPr>
          <w:sz w:val="28"/>
          <w:szCs w:val="28"/>
          <w:lang w:val="pl-PL"/>
        </w:rPr>
        <w:t>4. Sędzia zawodów przed meczem musi otrzymać do wglądu następujące dokumenty:</w:t>
      </w:r>
    </w:p>
    <w:p w:rsidR="00434168" w:rsidRPr="0091731B" w:rsidRDefault="00434168" w:rsidP="00434168">
      <w:pPr>
        <w:numPr>
          <w:ilvl w:val="0"/>
          <w:numId w:val="4"/>
        </w:numPr>
        <w:jc w:val="both"/>
        <w:rPr>
          <w:sz w:val="28"/>
          <w:szCs w:val="28"/>
          <w:lang w:val="pl-PL"/>
        </w:rPr>
      </w:pPr>
      <w:r w:rsidRPr="0091731B">
        <w:rPr>
          <w:sz w:val="28"/>
          <w:szCs w:val="28"/>
          <w:lang w:val="pl-PL"/>
        </w:rPr>
        <w:t>protokół weryfikacji boiska, na którym ma być rozegrany mecz. Jeśli weryfikacja jest nieważna, nie obejmuje danej klasy rozgrywkowej lub gospodarze jej nie przedstawią, sędziemu nie wolno prowadzić meczu.</w:t>
      </w:r>
    </w:p>
    <w:p w:rsidR="00434168" w:rsidRPr="0091731B" w:rsidRDefault="00434168" w:rsidP="00434168">
      <w:pPr>
        <w:numPr>
          <w:ilvl w:val="0"/>
          <w:numId w:val="4"/>
        </w:numPr>
        <w:jc w:val="both"/>
        <w:rPr>
          <w:sz w:val="28"/>
          <w:szCs w:val="28"/>
          <w:lang w:val="pl-PL"/>
        </w:rPr>
      </w:pPr>
      <w:r w:rsidRPr="0091731B">
        <w:rPr>
          <w:sz w:val="28"/>
          <w:szCs w:val="28"/>
          <w:lang w:val="pl-PL"/>
        </w:rPr>
        <w:t>protokoły wypełnione przez oba zespoły, z czytelnymi podpisami kapitanów i kierowników pod składami swoich drużyn oraz z czytelnie wpisanymi do załącznika imionami i nazwiskami osób towarzyszących drużynie i siedzących na ławce rezerwowych</w:t>
      </w:r>
    </w:p>
    <w:p w:rsidR="00434168" w:rsidRPr="0091731B" w:rsidRDefault="00434168" w:rsidP="00434168">
      <w:pPr>
        <w:numPr>
          <w:ilvl w:val="0"/>
          <w:numId w:val="4"/>
        </w:numPr>
        <w:jc w:val="both"/>
        <w:rPr>
          <w:sz w:val="28"/>
          <w:szCs w:val="28"/>
          <w:lang w:val="pl-PL"/>
        </w:rPr>
      </w:pPr>
      <w:r w:rsidRPr="0091731B">
        <w:rPr>
          <w:sz w:val="28"/>
          <w:szCs w:val="28"/>
          <w:lang w:val="pl-PL"/>
        </w:rPr>
        <w:t>książeczki zdrowia lub zaświadczenia lekarski zawodników. Sędzia musi sprawdzić przed meczem ważność – zaświadczeń wszystkich zawodników biorących udział w zawodach. W przypadku braku ważnego badania – sędzia nie dopuszcza takiego zawodnika do gry i fakt ten odnotowuje w sprawozdaniu z zawodów.</w:t>
      </w:r>
    </w:p>
    <w:p w:rsidR="00434168" w:rsidRPr="00C227E3" w:rsidRDefault="00434168" w:rsidP="00C227E3">
      <w:pPr>
        <w:numPr>
          <w:ilvl w:val="0"/>
          <w:numId w:val="4"/>
        </w:numPr>
        <w:jc w:val="both"/>
        <w:rPr>
          <w:sz w:val="28"/>
          <w:szCs w:val="28"/>
          <w:lang w:val="pl-PL"/>
        </w:rPr>
      </w:pPr>
      <w:r w:rsidRPr="0091731B">
        <w:rPr>
          <w:sz w:val="28"/>
          <w:szCs w:val="28"/>
          <w:lang w:val="pl-PL"/>
        </w:rPr>
        <w:t>aktualne karty zawodnicze lub inne dokumenty określone przez organ prowadzący rozgrywki.</w:t>
      </w:r>
    </w:p>
    <w:p w:rsidR="00434168" w:rsidRPr="0091731B" w:rsidRDefault="00434168" w:rsidP="00A51305">
      <w:pPr>
        <w:pStyle w:val="Default"/>
        <w:rPr>
          <w:rFonts w:ascii="Times New Roman" w:hAnsi="Times New Roman" w:cs="Times New Roman"/>
          <w:sz w:val="28"/>
          <w:szCs w:val="28"/>
        </w:rPr>
      </w:pP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t>§ 24</w:t>
      </w:r>
    </w:p>
    <w:p w:rsidR="00C227E3" w:rsidRPr="0091731B" w:rsidRDefault="00C227E3" w:rsidP="00A51305">
      <w:pPr>
        <w:pStyle w:val="Default"/>
        <w:jc w:val="center"/>
        <w:rPr>
          <w:rFonts w:ascii="Times New Roman" w:hAnsi="Times New Roman" w:cs="Times New Roman"/>
          <w:sz w:val="28"/>
          <w:szCs w:val="28"/>
        </w:rPr>
      </w:pPr>
    </w:p>
    <w:p w:rsidR="003B320E" w:rsidRDefault="003B320E" w:rsidP="00A51305">
      <w:pPr>
        <w:pStyle w:val="Default"/>
        <w:rPr>
          <w:rFonts w:ascii="Times New Roman" w:hAnsi="Times New Roman" w:cs="Times New Roman"/>
          <w:sz w:val="28"/>
          <w:szCs w:val="28"/>
        </w:rPr>
      </w:pPr>
      <w:r>
        <w:rPr>
          <w:rFonts w:ascii="Times New Roman" w:hAnsi="Times New Roman" w:cs="Times New Roman"/>
          <w:sz w:val="28"/>
          <w:szCs w:val="28"/>
        </w:rPr>
        <w:t xml:space="preserve">1. </w:t>
      </w:r>
      <w:r w:rsidRPr="003B320E">
        <w:rPr>
          <w:rFonts w:ascii="Times New Roman" w:hAnsi="Times New Roman" w:cs="Times New Roman"/>
          <w:sz w:val="28"/>
          <w:szCs w:val="28"/>
        </w:rPr>
        <w:t xml:space="preserve">Na 60 minut przed rozpoczęciem zawodów kierownicy drużyn zobowiązani są do wręczenia sędziemu czytelnie wypełnionego protokołu sędziowskiego, z wyszczególnieniem  imion i nazwisk zawodniczek oraz czytelnie wypełnionego załącznika zawodów. Dokument musi być podpisany przez kapitana i kierownika zespołu, którzy przez złożenie podpisów potwierdzają prawidłowość danych ujętych w sprawozdaniu. Sędziemu należy dostarczyć również potwierdzenie posiadania przez zawodników aktualnych badań lekarskich. </w:t>
      </w:r>
    </w:p>
    <w:p w:rsidR="00A51305" w:rsidRPr="0091731B" w:rsidRDefault="003B320E" w:rsidP="00A51305">
      <w:pPr>
        <w:pStyle w:val="Default"/>
        <w:rPr>
          <w:rFonts w:ascii="Times New Roman" w:hAnsi="Times New Roman" w:cs="Times New Roman"/>
          <w:sz w:val="28"/>
          <w:szCs w:val="28"/>
        </w:rPr>
      </w:pPr>
      <w:r w:rsidRPr="003B320E">
        <w:rPr>
          <w:rFonts w:ascii="Times New Roman" w:hAnsi="Times New Roman" w:cs="Times New Roman"/>
          <w:sz w:val="28"/>
          <w:szCs w:val="28"/>
        </w:rPr>
        <w:t>2</w:t>
      </w:r>
      <w:r>
        <w:rPr>
          <w:rFonts w:ascii="Times New Roman" w:hAnsi="Times New Roman" w:cs="Times New Roman"/>
          <w:sz w:val="28"/>
          <w:szCs w:val="28"/>
        </w:rPr>
        <w:t xml:space="preserve">. </w:t>
      </w:r>
      <w:r w:rsidR="00A51305" w:rsidRPr="0091731B">
        <w:rPr>
          <w:rFonts w:ascii="Times New Roman" w:hAnsi="Times New Roman" w:cs="Times New Roman"/>
          <w:sz w:val="28"/>
          <w:szCs w:val="28"/>
        </w:rPr>
        <w:t>Po tym jak protokół został wypełniony, podpisany i zwrócone do sędziego i jeżeli zawody nie zostały rozpoczęte, mają zast</w:t>
      </w:r>
      <w:r w:rsidR="001C1DAF">
        <w:rPr>
          <w:rFonts w:ascii="Times New Roman" w:hAnsi="Times New Roman" w:cs="Times New Roman"/>
          <w:sz w:val="28"/>
          <w:szCs w:val="28"/>
        </w:rPr>
        <w:t>osowanie następujące instrukcje</w:t>
      </w:r>
      <w:r w:rsidR="00A51305" w:rsidRPr="0091731B">
        <w:rPr>
          <w:rFonts w:ascii="Times New Roman" w:hAnsi="Times New Roman" w:cs="Times New Roman"/>
          <w:sz w:val="28"/>
          <w:szCs w:val="28"/>
        </w:rPr>
        <w:t xml:space="preserve">: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lastRenderedPageBreak/>
        <w:t xml:space="preserve">a/ jeżeli jakakolwiek zawodniczka z pierwszej 11 nie jest zdolna do rozpoczęcia zawodów z jakiejkolwiek przyczyny, to może być zastąpiona przez jedną z zawodniczek rezerwowych. Takie zastąpienie pomniejszy liczba zawodniczek rezerwowych. Podczas zawodów można nadal dokonać siedmiu wymian.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b/ jeżeli jakakolwiek z 7 zawodniczek rezerwowych nie może wyjść na boisko z jakiejkolwiek przyczyny, to nie może być zastąpiona, co oznacza, że liczba zawodniczek rezerwowych zostanie pomniejszona, z zastrzeżeniem pkt c.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c/ jeżeli bramkarka wpisana do sprawozdania nie może wziąć udziału w zawodach z jakiejkolwiek przyczyny, to następna bramkarka nie wpisana uprzednio do sprawozdania może ją zastąpić. </w:t>
      </w:r>
    </w:p>
    <w:p w:rsidR="00C227E3" w:rsidRDefault="00C227E3" w:rsidP="00A51305">
      <w:pPr>
        <w:pStyle w:val="Default"/>
        <w:jc w:val="center"/>
        <w:rPr>
          <w:rFonts w:ascii="Times New Roman" w:hAnsi="Times New Roman" w:cs="Times New Roman"/>
          <w:sz w:val="28"/>
          <w:szCs w:val="28"/>
        </w:rPr>
      </w:pPr>
    </w:p>
    <w:p w:rsidR="00A51305" w:rsidRDefault="00A51305" w:rsidP="00A51305">
      <w:pPr>
        <w:pStyle w:val="Default"/>
        <w:jc w:val="center"/>
        <w:rPr>
          <w:rFonts w:ascii="Times New Roman" w:hAnsi="Times New Roman" w:cs="Times New Roman"/>
          <w:sz w:val="28"/>
          <w:szCs w:val="28"/>
        </w:rPr>
      </w:pPr>
      <w:r w:rsidRPr="0091731B">
        <w:rPr>
          <w:rFonts w:ascii="Times New Roman" w:hAnsi="Times New Roman" w:cs="Times New Roman"/>
          <w:sz w:val="28"/>
          <w:szCs w:val="28"/>
        </w:rPr>
        <w:t>§ 25</w:t>
      </w:r>
    </w:p>
    <w:p w:rsidR="00C227E3" w:rsidRPr="0091731B" w:rsidRDefault="00C227E3" w:rsidP="00A51305">
      <w:pPr>
        <w:pStyle w:val="Default"/>
        <w:jc w:val="center"/>
        <w:rPr>
          <w:rFonts w:ascii="Times New Roman" w:hAnsi="Times New Roman" w:cs="Times New Roman"/>
          <w:sz w:val="28"/>
          <w:szCs w:val="28"/>
        </w:rPr>
      </w:pP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1. Zaleca się wpisywanie 18 zawodniczek do protokołów sędziowskich. Zawodniczki rozpoczynające grę muszą mieć ponumerowane koszulki zgodnie z zapisem w protokole sędziowskim. Numery o wysokości co najmniej 30 centymetrów powinny być w kolorze kontrastującym wyraźnie z kolorem koszulki tak, aby mogły być z dala dobrze widoczne. </w:t>
      </w:r>
    </w:p>
    <w:p w:rsidR="00A51305" w:rsidRPr="0091731B" w:rsidRDefault="00A51305" w:rsidP="00A51305">
      <w:pPr>
        <w:pStyle w:val="Default"/>
        <w:rPr>
          <w:rFonts w:ascii="Times New Roman" w:hAnsi="Times New Roman" w:cs="Times New Roman"/>
          <w:sz w:val="28"/>
          <w:szCs w:val="28"/>
        </w:rPr>
      </w:pPr>
      <w:r w:rsidRPr="0091731B">
        <w:rPr>
          <w:rFonts w:ascii="Times New Roman" w:hAnsi="Times New Roman" w:cs="Times New Roman"/>
          <w:sz w:val="28"/>
          <w:szCs w:val="28"/>
        </w:rPr>
        <w:t xml:space="preserve">2. Drużynie gospodarza zawodów należy umożliwić grę w barwach klubowych. W zawiadomieniu przeciwnika o miejscu i terminie zawodów winien on poinformować o strojach, w jakich zamierza wystąpić przed własną widownią. W pozostałych kwestiach dot. ubioru mają zastosowanie postanowienia par. 13 Uchwały nr IX/140 z dnia 3 i 7 lipca 2008 roku w sprawie organizacji rozgrywek w piłkę nożną. </w:t>
      </w:r>
    </w:p>
    <w:p w:rsidR="00EA09ED" w:rsidRPr="0091731B" w:rsidRDefault="00EA09ED" w:rsidP="00EA09ED">
      <w:pPr>
        <w:pStyle w:val="Default"/>
        <w:jc w:val="center"/>
        <w:rPr>
          <w:rFonts w:ascii="Times New Roman" w:hAnsi="Times New Roman" w:cs="Times New Roman"/>
          <w:sz w:val="28"/>
          <w:szCs w:val="28"/>
        </w:rPr>
      </w:pPr>
      <w:r w:rsidRPr="0091731B">
        <w:rPr>
          <w:rFonts w:ascii="Times New Roman" w:hAnsi="Times New Roman" w:cs="Times New Roman"/>
          <w:sz w:val="28"/>
          <w:szCs w:val="28"/>
        </w:rPr>
        <w:t>§ 26</w:t>
      </w:r>
    </w:p>
    <w:p w:rsidR="00EA09ED" w:rsidRPr="0091731B" w:rsidRDefault="00EA09ED" w:rsidP="00A51305">
      <w:pPr>
        <w:pStyle w:val="Default"/>
        <w:rPr>
          <w:rFonts w:ascii="Times New Roman" w:hAnsi="Times New Roman" w:cs="Times New Roman"/>
          <w:sz w:val="28"/>
          <w:szCs w:val="28"/>
        </w:rPr>
      </w:pPr>
    </w:p>
    <w:p w:rsidR="00EA09ED" w:rsidRPr="0091731B" w:rsidRDefault="00EA09ED" w:rsidP="00EA09ED">
      <w:pPr>
        <w:jc w:val="both"/>
        <w:rPr>
          <w:sz w:val="28"/>
          <w:szCs w:val="28"/>
          <w:lang w:val="pl-PL"/>
        </w:rPr>
      </w:pPr>
      <w:r w:rsidRPr="0091731B">
        <w:rPr>
          <w:sz w:val="28"/>
          <w:szCs w:val="28"/>
          <w:lang w:val="pl-PL"/>
        </w:rPr>
        <w:t xml:space="preserve">1. O ile w przepisach szczególnych nie postanowiono inaczej, Klub posiadający drużyny w kilku klasach rozgrywkowych może wystawić swoich zawodników do gry o mistrzostwo poszczególnych klas zgodnie z następującymi zasadami: </w:t>
      </w:r>
    </w:p>
    <w:p w:rsidR="00EA09ED" w:rsidRPr="0091731B" w:rsidRDefault="00EA09ED" w:rsidP="00EA09ED">
      <w:pPr>
        <w:jc w:val="both"/>
        <w:rPr>
          <w:sz w:val="28"/>
          <w:szCs w:val="28"/>
          <w:lang w:val="pl-PL"/>
        </w:rPr>
      </w:pPr>
      <w:r w:rsidRPr="0091731B">
        <w:rPr>
          <w:sz w:val="28"/>
          <w:szCs w:val="28"/>
          <w:lang w:val="pl-PL"/>
        </w:rPr>
        <w:t xml:space="preserve">a) Jeżeli zawodnik, który ukończył 19 rok życia, brał udział w spotkaniu mistrzowskim lub pucharowym w wymiarze nieprzekraczającym połowy czasu gry, może uczestniczyć w spotkaniu innej drużyny swego klubu, które rozpoczyna się do 48 godzin po zakończeniu pierwszego meczu, w pełnym wymiarze czasu gry (przepis ten nie dotyczy zawodników występujących na pozycji bramkarza); </w:t>
      </w:r>
    </w:p>
    <w:p w:rsidR="00EA09ED" w:rsidRPr="0091731B" w:rsidRDefault="00EA09ED" w:rsidP="00EA09ED">
      <w:pPr>
        <w:jc w:val="both"/>
        <w:rPr>
          <w:sz w:val="28"/>
          <w:szCs w:val="28"/>
          <w:lang w:val="pl-PL"/>
        </w:rPr>
      </w:pPr>
      <w:r w:rsidRPr="0091731B">
        <w:rPr>
          <w:sz w:val="28"/>
          <w:szCs w:val="28"/>
          <w:lang w:val="pl-PL"/>
        </w:rPr>
        <w:t xml:space="preserve">b) Jeżeli zawodnik, który nie ukończył 19 roku życia, brał udział w spotkaniu mistrzowskim lub pucharowym w wymiarze nieprzekraczającym połowy czasu gry, może uczestniczyć w spotkaniu innej drużyny swego klubu, które rozpoczyna się do 48 godzin po zakończeniu pierwszego meczu, w wymiarze nieprzekraczającym połowy czasu gry (przepis ten nie dotyczy zawodników występujących na pozycji bramkarza); </w:t>
      </w:r>
    </w:p>
    <w:p w:rsidR="00EA09ED" w:rsidRPr="0091731B" w:rsidRDefault="00EA09ED" w:rsidP="00EA09ED">
      <w:pPr>
        <w:jc w:val="both"/>
        <w:rPr>
          <w:sz w:val="28"/>
          <w:szCs w:val="28"/>
          <w:lang w:val="pl-PL"/>
        </w:rPr>
      </w:pPr>
    </w:p>
    <w:p w:rsidR="00EA09ED" w:rsidRPr="0091731B" w:rsidRDefault="00EA09ED" w:rsidP="00EA09ED">
      <w:pPr>
        <w:jc w:val="both"/>
        <w:rPr>
          <w:sz w:val="28"/>
          <w:szCs w:val="28"/>
          <w:lang w:val="pl-PL"/>
        </w:rPr>
      </w:pPr>
      <w:r w:rsidRPr="0091731B">
        <w:rPr>
          <w:sz w:val="28"/>
          <w:szCs w:val="28"/>
          <w:lang w:val="pl-PL"/>
        </w:rPr>
        <w:t xml:space="preserve">c) Jeżeli zawodnik brał udział w spotkaniu mistrzowskim lub pucharowym w wymiarze przekraczającym połowę czasu gry może wystąpić w kolejnym spotkaniu innej drużyny swego klubu, dopiero po upływie 48 godzin od zakończenia tego meczu (przepis ten nie dotyczy zawodników występujących na pozycji bramkarza); </w:t>
      </w:r>
    </w:p>
    <w:p w:rsidR="00EA09ED" w:rsidRPr="0091731B" w:rsidRDefault="00EA09ED" w:rsidP="00EA09ED">
      <w:pPr>
        <w:jc w:val="both"/>
        <w:rPr>
          <w:sz w:val="28"/>
          <w:szCs w:val="28"/>
          <w:lang w:val="pl-PL"/>
        </w:rPr>
      </w:pPr>
    </w:p>
    <w:p w:rsidR="00EA09ED" w:rsidRPr="0091731B" w:rsidRDefault="00EA09ED" w:rsidP="00EA09ED">
      <w:pPr>
        <w:jc w:val="both"/>
        <w:rPr>
          <w:sz w:val="28"/>
          <w:szCs w:val="28"/>
          <w:lang w:val="pl-PL"/>
        </w:rPr>
      </w:pPr>
      <w:r w:rsidRPr="0091731B">
        <w:rPr>
          <w:sz w:val="28"/>
          <w:szCs w:val="28"/>
          <w:lang w:val="pl-PL"/>
        </w:rPr>
        <w:t xml:space="preserve">d) Zawodnik traci prawo do gry w drużynach niższych klas po rozegraniu 2/3 oficjalnych spotkań mistrzowskich w danym sezonie w drużynie wyższej klasy (przepis ten nie dotyczy zawodników uczestniczących w rozgrywkach młodzieżowych); </w:t>
      </w:r>
    </w:p>
    <w:p w:rsidR="00EA09ED" w:rsidRPr="0091731B" w:rsidRDefault="00EA09ED" w:rsidP="00EA09ED">
      <w:pPr>
        <w:jc w:val="both"/>
        <w:rPr>
          <w:sz w:val="28"/>
          <w:szCs w:val="28"/>
          <w:lang w:val="pl-PL"/>
        </w:rPr>
      </w:pPr>
    </w:p>
    <w:p w:rsidR="00EA09ED" w:rsidRPr="00EA09ED" w:rsidRDefault="00EA09ED" w:rsidP="00EA09ED">
      <w:pPr>
        <w:jc w:val="both"/>
        <w:rPr>
          <w:sz w:val="28"/>
          <w:szCs w:val="28"/>
          <w:lang w:val="pl-PL"/>
        </w:rPr>
      </w:pPr>
      <w:r w:rsidRPr="0091731B">
        <w:rPr>
          <w:sz w:val="28"/>
          <w:szCs w:val="28"/>
          <w:lang w:val="pl-PL"/>
        </w:rPr>
        <w:t xml:space="preserve">e) Po zakończeniu rozgrywek klasy wyższej, zawodnik może uczestniczyć w rozgrywkach klasy niższej, o ile w danym sezonie rozgrywkowym wystąpił w więcej niż 50% rozegranych </w:t>
      </w:r>
      <w:r w:rsidRPr="0091731B">
        <w:rPr>
          <w:sz w:val="28"/>
          <w:szCs w:val="28"/>
          <w:lang w:val="pl-PL"/>
        </w:rPr>
        <w:lastRenderedPageBreak/>
        <w:t>oficjalnych spotkań mistrzowskich w drużynie niższej</w:t>
      </w:r>
      <w:r w:rsidRPr="00EA09ED">
        <w:rPr>
          <w:sz w:val="28"/>
          <w:szCs w:val="28"/>
          <w:lang w:val="pl-PL"/>
        </w:rPr>
        <w:t xml:space="preserve"> klasy (przepis ten nie dotyczy zawodników uczestniczących w rozgrywkach młodzieżowych).</w:t>
      </w:r>
    </w:p>
    <w:p w:rsidR="00EA09ED" w:rsidRPr="00EA09ED" w:rsidRDefault="00EA09ED" w:rsidP="00A51305">
      <w:pPr>
        <w:pStyle w:val="Default"/>
        <w:jc w:val="center"/>
        <w:rPr>
          <w:rFonts w:ascii="Times New Roman" w:hAnsi="Times New Roman" w:cs="Times New Roman"/>
          <w:sz w:val="28"/>
          <w:szCs w:val="28"/>
        </w:rPr>
      </w:pPr>
    </w:p>
    <w:p w:rsidR="00A51305" w:rsidRPr="00EA09ED" w:rsidRDefault="00A51305" w:rsidP="00A51305">
      <w:pPr>
        <w:pStyle w:val="Default"/>
        <w:jc w:val="center"/>
        <w:rPr>
          <w:rFonts w:ascii="Times New Roman" w:hAnsi="Times New Roman" w:cs="Times New Roman"/>
          <w:sz w:val="28"/>
          <w:szCs w:val="28"/>
        </w:rPr>
      </w:pPr>
      <w:r w:rsidRPr="00EA09ED">
        <w:rPr>
          <w:rFonts w:ascii="Times New Roman" w:hAnsi="Times New Roman" w:cs="Times New Roman"/>
          <w:sz w:val="28"/>
          <w:szCs w:val="28"/>
        </w:rPr>
        <w:t>§ 2</w:t>
      </w:r>
      <w:r w:rsidR="00EA09ED">
        <w:rPr>
          <w:rFonts w:ascii="Times New Roman" w:hAnsi="Times New Roman" w:cs="Times New Roman"/>
          <w:sz w:val="28"/>
          <w:szCs w:val="28"/>
        </w:rPr>
        <w:t>7</w:t>
      </w:r>
    </w:p>
    <w:p w:rsidR="00EA09ED" w:rsidRPr="00EA09ED" w:rsidRDefault="00EA09ED" w:rsidP="00A51305">
      <w:pPr>
        <w:pStyle w:val="Default"/>
        <w:jc w:val="center"/>
        <w:rPr>
          <w:rFonts w:ascii="Times New Roman" w:hAnsi="Times New Roman" w:cs="Times New Roman"/>
          <w:sz w:val="28"/>
          <w:szCs w:val="28"/>
        </w:rPr>
      </w:pP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1. Za wykroczenia i przewinienia klubów, ich zawodniczek, trenerów, działaczy i kibiców, stosuje się kary zawarte w Regulaminie Dyscyplinarnym </w:t>
      </w:r>
      <w:r w:rsidR="00EA09ED" w:rsidRPr="00EA09ED">
        <w:rPr>
          <w:rFonts w:ascii="Times New Roman" w:hAnsi="Times New Roman" w:cs="Times New Roman"/>
          <w:sz w:val="28"/>
          <w:szCs w:val="28"/>
        </w:rPr>
        <w:t xml:space="preserve">K-P ZPN i </w:t>
      </w:r>
      <w:r w:rsidRPr="00EA09ED">
        <w:rPr>
          <w:rFonts w:ascii="Times New Roman" w:hAnsi="Times New Roman" w:cs="Times New Roman"/>
          <w:sz w:val="28"/>
          <w:szCs w:val="28"/>
        </w:rPr>
        <w:t xml:space="preserve">PZPN.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2. Zawodniczka, która w czasie zawodów mistrzowskich III ligi otrzyma ostrzeżenie (żółtą kartkę) zostanie automatycznie ukarana według zasad obowiązujących w </w:t>
      </w:r>
      <w:r w:rsidR="00CB2E0B" w:rsidRPr="00EA09ED">
        <w:rPr>
          <w:rFonts w:ascii="Times New Roman" w:hAnsi="Times New Roman" w:cs="Times New Roman"/>
          <w:sz w:val="28"/>
          <w:szCs w:val="28"/>
        </w:rPr>
        <w:t>K-P</w:t>
      </w:r>
      <w:r w:rsidRPr="00EA09ED">
        <w:rPr>
          <w:rFonts w:ascii="Times New Roman" w:hAnsi="Times New Roman" w:cs="Times New Roman"/>
          <w:sz w:val="28"/>
          <w:szCs w:val="28"/>
        </w:rPr>
        <w:t xml:space="preserve"> ZPN: </w:t>
      </w:r>
    </w:p>
    <w:p w:rsidR="0003672F" w:rsidRPr="009423C5" w:rsidRDefault="0003672F" w:rsidP="0003672F">
      <w:pPr>
        <w:jc w:val="both"/>
        <w:rPr>
          <w:rFonts w:eastAsia="Calibri"/>
          <w:sz w:val="28"/>
          <w:szCs w:val="28"/>
        </w:rPr>
      </w:pPr>
      <w:r w:rsidRPr="009423C5">
        <w:rPr>
          <w:rFonts w:eastAsia="Calibri"/>
          <w:sz w:val="28"/>
          <w:szCs w:val="28"/>
        </w:rPr>
        <w:t xml:space="preserve">- przy trzecim </w:t>
      </w:r>
      <w:r w:rsidR="00BC41F2" w:rsidRPr="009423C5">
        <w:rPr>
          <w:rFonts w:eastAsia="Calibri"/>
          <w:sz w:val="28"/>
          <w:szCs w:val="28"/>
        </w:rPr>
        <w:t>ostrzeżeniu - karą pieniężną, 15</w:t>
      </w:r>
      <w:r w:rsidRPr="009423C5">
        <w:rPr>
          <w:rFonts w:eastAsia="Calibri"/>
          <w:sz w:val="28"/>
          <w:szCs w:val="28"/>
        </w:rPr>
        <w:t xml:space="preserve">,00 zł </w:t>
      </w:r>
    </w:p>
    <w:p w:rsidR="0003672F" w:rsidRPr="009423C5" w:rsidRDefault="0003672F" w:rsidP="0003672F">
      <w:pPr>
        <w:jc w:val="both"/>
        <w:rPr>
          <w:rFonts w:eastAsia="Calibri"/>
          <w:sz w:val="28"/>
          <w:szCs w:val="28"/>
        </w:rPr>
      </w:pPr>
      <w:r w:rsidRPr="009423C5">
        <w:rPr>
          <w:rFonts w:eastAsia="Calibri"/>
          <w:sz w:val="28"/>
          <w:szCs w:val="28"/>
        </w:rPr>
        <w:t xml:space="preserve">- przy czwartym ostrzeżeniu – karą dyskwalifikacji w wymiarze 1 meczu, </w:t>
      </w:r>
    </w:p>
    <w:p w:rsidR="0003672F" w:rsidRPr="009423C5" w:rsidRDefault="0003672F" w:rsidP="0003672F">
      <w:pPr>
        <w:jc w:val="both"/>
        <w:rPr>
          <w:rFonts w:eastAsia="Calibri"/>
          <w:sz w:val="28"/>
          <w:szCs w:val="28"/>
        </w:rPr>
      </w:pPr>
      <w:r w:rsidRPr="009423C5">
        <w:rPr>
          <w:rFonts w:eastAsia="Calibri"/>
          <w:sz w:val="28"/>
          <w:szCs w:val="28"/>
        </w:rPr>
        <w:t>- przy szóstym</w:t>
      </w:r>
      <w:r w:rsidR="00BC41F2" w:rsidRPr="009423C5">
        <w:rPr>
          <w:rFonts w:eastAsia="Calibri"/>
          <w:sz w:val="28"/>
          <w:szCs w:val="28"/>
        </w:rPr>
        <w:t xml:space="preserve"> ostrzeżeniu - karą pieniężną 30</w:t>
      </w:r>
      <w:r w:rsidRPr="009423C5">
        <w:rPr>
          <w:rFonts w:eastAsia="Calibri"/>
          <w:sz w:val="28"/>
          <w:szCs w:val="28"/>
        </w:rPr>
        <w:t>,00 zł,</w:t>
      </w:r>
    </w:p>
    <w:p w:rsidR="0003672F" w:rsidRPr="009423C5" w:rsidRDefault="0003672F" w:rsidP="0003672F">
      <w:pPr>
        <w:jc w:val="both"/>
        <w:rPr>
          <w:rFonts w:eastAsia="Calibri"/>
          <w:sz w:val="28"/>
          <w:szCs w:val="28"/>
        </w:rPr>
      </w:pPr>
      <w:r w:rsidRPr="009423C5">
        <w:rPr>
          <w:rFonts w:eastAsia="Calibri"/>
          <w:sz w:val="28"/>
          <w:szCs w:val="28"/>
        </w:rPr>
        <w:t xml:space="preserve">- przy ósmym ostrzeżeniu – karą dyskwalifikacji w wymiarze 1 meczu, </w:t>
      </w:r>
    </w:p>
    <w:p w:rsidR="0003672F" w:rsidRPr="009423C5" w:rsidRDefault="0003672F" w:rsidP="0003672F">
      <w:pPr>
        <w:jc w:val="both"/>
        <w:rPr>
          <w:rFonts w:eastAsia="Calibri"/>
          <w:sz w:val="28"/>
          <w:szCs w:val="28"/>
        </w:rPr>
      </w:pPr>
      <w:r w:rsidRPr="009423C5">
        <w:rPr>
          <w:rFonts w:eastAsia="Calibri"/>
          <w:sz w:val="28"/>
          <w:szCs w:val="28"/>
        </w:rPr>
        <w:t>- przy dziewiątym ostrzeżeniu - karą pieniężną 60,00 zł,</w:t>
      </w:r>
    </w:p>
    <w:p w:rsidR="0003672F" w:rsidRPr="009423C5" w:rsidRDefault="0003672F" w:rsidP="0003672F">
      <w:pPr>
        <w:jc w:val="both"/>
        <w:rPr>
          <w:rFonts w:eastAsia="Calibri"/>
          <w:sz w:val="28"/>
          <w:szCs w:val="28"/>
        </w:rPr>
      </w:pPr>
      <w:r w:rsidRPr="009423C5">
        <w:rPr>
          <w:rFonts w:eastAsia="Calibri"/>
          <w:sz w:val="28"/>
          <w:szCs w:val="28"/>
        </w:rPr>
        <w:t>- przy dwunastym ostrzeżeniu – karą dyskwalifikacji w wymiarze 2 meczów,</w:t>
      </w:r>
    </w:p>
    <w:p w:rsidR="00A51305" w:rsidRPr="009423C5" w:rsidRDefault="0003672F" w:rsidP="0003672F">
      <w:pPr>
        <w:jc w:val="both"/>
        <w:rPr>
          <w:rFonts w:eastAsia="Calibri"/>
          <w:sz w:val="28"/>
          <w:szCs w:val="28"/>
        </w:rPr>
      </w:pPr>
      <w:r w:rsidRPr="009423C5">
        <w:rPr>
          <w:rFonts w:eastAsia="Calibri"/>
          <w:sz w:val="28"/>
          <w:szCs w:val="28"/>
        </w:rPr>
        <w:t>- przy każdym kolejnym co czwartym ostrzeżeniu (szesnastym, dwudziestym itd.) - karą dyskwalifikacji w wymiarze 2 meczów.</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3. Kary pieniężne wymienione w pkt. 1 i 2 należy uiszczać na konto Związku Piłki Nożnej prowadzącego rozgrywki.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4. Zawodniczka, która w czasie zawodów mistrzowskich zostanie wykluczona przez sędziego z gry w wyniku samoistnej czerwonej kartki jest automatycznie zawieszona w prawach zawodnika i do czasu orzeczenia kary nie może brać udziału w rozgrywkach, w których została wykluczona.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5. W przypadku wcześniejszego ukarania żółtą kartką zostaje ona wpisana do rejestru kar tej zawodniczki. W przypadku gdy: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a. zawodniczka, która w czasie zawodów mistrzowskich zostanie wykluczona przez sędziego z gry (samoistna czerwona kartka) zostaje automatycznie ukarana dyskwalifikacją w wymiarze co najmniej 2 meczów,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b. zawodniczka, która w czasie zawodów mistrzowskich zostanie wykluczona przez sędziego z gry (czerwona kartka w wyniku otrzymania w danym meczu dwóch żółtych kartek) może brać udział w następnym spotkaniu, a w rejestrze żółtych kartek ewidencjonuje się dwie żółte kartki.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6. Jeżeli zawodniczka w czasie zawodów mistrzowskich zostanie wykluczona z gry (czerwona kartka) za następujące przewinienie: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a. zawodniczka, która biegnie w kierunku bramki przeciwnika mając czystą okazję do zdobycia bramki, jest powstrzymana umyślnie przez przeciwniczkę używającą niedozwolonych środków, które winno być ukarane rzutem wolnym (lub rzutem karnym), co pozbawia drużynę zawodniczki atakującej szansy zdobycia bramki,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b. zawodniczka inna niż bramkarka na własnym polu karnym pozbawia swoich przeciwników bramki lub czystej okazji do zdobycia bramki, umyślnie zagrywa piłkę rękoma,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c. bramkarka, która przeszkadza w ewidentnej okazji do zdobycia bramki, zatrzymuje rękoma piłkę poza własnym polem karnym. W przypadkach (tak zwanych akcjach ratunkowych) wymierza się automatycznie karę 1 meczu dyskwalifikacji, a ewentualnie otrzymana wcześniej w tym meczu żółta kartka zostaje wpisana do rejestru kar tej zawodniczki.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7. Natomiast jeżeli przewinienie zawodniczki polegało na: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a. naruszeniu nietykalności cielesnej lub fizycznym znieważaniu innych osób biorących udział w grze lub poza nią,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b. wysoce niesportowym, grubiańskim i ordynarnym zachowaniu się w czasie meczu lub poza nim, to w opisanych wyżej przypadkach przeprowadza się postępowanie dyscyplinarne, po </w:t>
      </w:r>
      <w:r w:rsidRPr="00EA09ED">
        <w:rPr>
          <w:rFonts w:ascii="Times New Roman" w:hAnsi="Times New Roman" w:cs="Times New Roman"/>
          <w:sz w:val="28"/>
          <w:szCs w:val="28"/>
        </w:rPr>
        <w:lastRenderedPageBreak/>
        <w:t xml:space="preserve">którym wymierza się za przewinienia określone pod literami a.) i b.), kary dyskwalifikacji od 3 meczów wzwyż lub karę dyskwalifikacji czasowej niezależnie od ewentualnej kary finansowej.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8. Bieg kar, które wiążą się z automatyczną dyskwalifikacją określoną ilością meczów rozpoczyna się od meczu następnego po otrzymaniu kartki. Od tych kar nie można się odwołać. Kary te nie mogą być zmniejszone, zawieszone lub darowane.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9. W związku z wprowadzeniem indywidualnych kar finansowych dla zawodniczek, do czasu wpłacenia stosownej kary pieniężnej - zawodniczka traci uprawnienia do gry i nie może uczestniczyć w spotkaniach mistrzowskich III ligi. Nie ma możliwości zamiany kary pieniężnej na karę dyskwalifikacji i odwrotnie.</w:t>
      </w:r>
    </w:p>
    <w:p w:rsidR="003578DB"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 O wykonaniu kary decyduje udokumentowana data dokonania przelewu, przekazu lub osobista wpłata do kasy tego podmiotu, którego organ dyscyplinarny wymierzy karę. Kary finansowe należy wpłacać na konto właściwego Związku Piłki Nożnej prowadzącego rozgrywki.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Klub zobowiązany jest do natychmiastowego przekazania za pośrednictwem faxu do ZPN dowodu wpłaty za żółte kartki. Nie wykonanie powyższego rodzi odpowiedzialność dyscyplinarną.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10. Kara dyskwalifikacji wymierzona ilością meczów musi być wykonana w tej klasie rozgrywek w której została wymierzona (III ligi). Do wykonania kary wliczane są tylko zawody mistrzowskie III ligi. Do czasu wykonania tej kary zawodniczka nie może uczestniczyć w rozgrywkach mistrzowskich III ligi. Zawodniczce nie zalicza się wykonania kary dyskwalifikacji za żółte bądź czerwone kartki, w meczu którego termin był ustalony zgodnie z terminarzem rozgrywek, a który nie odbył się z różnych przyczyn (np. został przełożony na późniejszy termin lub został zweryfikowany jako walkower z powodu nie przybycia jednej z drużyn). W przypadku przerwania zawodów i konieczności ich powtórzenia otrzymane przez zawodniczki żółte i czerwone kartki zalicza się do rejestru kar. Zawody, które zostały przerwane, bierze się pod uwagę przy zaliczaniu kar odbywanych przez zawodniczkę.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11. Kara dyskwalifikacji wymierzona ilością meczów, a nie wykonana w danej rundzie (sezonie) zostaje automatycznie przeniesiona na kolejne mecze w nowej rundzie lub nowej edycji rozgrywek.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12. Wykonanie kary dot. żółtych kartek po zakończeniu sezonu nie przenosi się na kolejny sezon rozgrywkowy, w takim przypadku zawodniczka obowiązana jest do wniesienia opłaty w wysokości kolejnej opłaty za żółte kartki. </w:t>
      </w: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13. Orzekający organ dyscyplinarny może odstąpić od wymierzenia kary jeżeli w wyniku przeprowadzonego postępowania zebrano dowody pozwalające jednoznacznie na przyjęcie, że przy udzieleniu napomnienia (ż. k.) lub wykluczeniu z gry (cz. k.) w sposób rażący naruszono przepisy gry w piłkę nożną. W szczególności dotyczy to sytuacji gdy sędzia udzielił napomnienia (ż. k.) lub wykluczył z gry (cz. k.) niewłaściwą zawodniczkę. W takiej sytuacji kara musi być wymierzona tej zawodniczce, która faktycznie popełniła przewinienie dyscyplinarne, a nie tej, która została napomniana lub wykluczona omyłkowo (np. przez zamianę numerów z inną zawodniczką). </w:t>
      </w:r>
    </w:p>
    <w:p w:rsidR="00A51305" w:rsidRDefault="00A51305" w:rsidP="00A51305">
      <w:pPr>
        <w:pStyle w:val="Default"/>
        <w:jc w:val="center"/>
        <w:rPr>
          <w:rFonts w:ascii="Times New Roman" w:hAnsi="Times New Roman" w:cs="Times New Roman"/>
          <w:sz w:val="28"/>
          <w:szCs w:val="28"/>
        </w:rPr>
      </w:pPr>
      <w:r w:rsidRPr="00EA09ED">
        <w:rPr>
          <w:rFonts w:ascii="Times New Roman" w:hAnsi="Times New Roman" w:cs="Times New Roman"/>
          <w:sz w:val="28"/>
          <w:szCs w:val="28"/>
        </w:rPr>
        <w:t>§ 2</w:t>
      </w:r>
      <w:r w:rsidR="00EA09ED">
        <w:rPr>
          <w:rFonts w:ascii="Times New Roman" w:hAnsi="Times New Roman" w:cs="Times New Roman"/>
          <w:sz w:val="28"/>
          <w:szCs w:val="28"/>
        </w:rPr>
        <w:t>8</w:t>
      </w:r>
    </w:p>
    <w:p w:rsidR="00C227E3" w:rsidRPr="00EA09ED" w:rsidRDefault="00C227E3" w:rsidP="00A51305">
      <w:pPr>
        <w:pStyle w:val="Default"/>
        <w:jc w:val="center"/>
        <w:rPr>
          <w:rFonts w:ascii="Times New Roman" w:hAnsi="Times New Roman" w:cs="Times New Roman"/>
          <w:sz w:val="28"/>
          <w:szCs w:val="28"/>
        </w:rPr>
      </w:pP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Prawo interpretacji niniejszego Re</w:t>
      </w:r>
      <w:r w:rsidR="00CB2E0B" w:rsidRPr="00EA09ED">
        <w:rPr>
          <w:rFonts w:ascii="Times New Roman" w:hAnsi="Times New Roman" w:cs="Times New Roman"/>
          <w:sz w:val="28"/>
          <w:szCs w:val="28"/>
        </w:rPr>
        <w:t xml:space="preserve">gulaminu przysługuje Zarządowi K-P </w:t>
      </w:r>
      <w:r w:rsidRPr="00EA09ED">
        <w:rPr>
          <w:rFonts w:ascii="Times New Roman" w:hAnsi="Times New Roman" w:cs="Times New Roman"/>
          <w:sz w:val="28"/>
          <w:szCs w:val="28"/>
        </w:rPr>
        <w:t xml:space="preserve">ZPN. </w:t>
      </w:r>
    </w:p>
    <w:p w:rsidR="00C227E3" w:rsidRDefault="00C227E3" w:rsidP="00A51305">
      <w:pPr>
        <w:pStyle w:val="Default"/>
        <w:jc w:val="center"/>
        <w:rPr>
          <w:rFonts w:ascii="Times New Roman" w:hAnsi="Times New Roman" w:cs="Times New Roman"/>
          <w:sz w:val="28"/>
          <w:szCs w:val="28"/>
        </w:rPr>
      </w:pPr>
    </w:p>
    <w:p w:rsidR="00A51305" w:rsidRDefault="00A51305" w:rsidP="00A51305">
      <w:pPr>
        <w:pStyle w:val="Default"/>
        <w:jc w:val="center"/>
        <w:rPr>
          <w:rFonts w:ascii="Times New Roman" w:hAnsi="Times New Roman" w:cs="Times New Roman"/>
          <w:sz w:val="28"/>
          <w:szCs w:val="28"/>
        </w:rPr>
      </w:pPr>
      <w:r w:rsidRPr="00EA09ED">
        <w:rPr>
          <w:rFonts w:ascii="Times New Roman" w:hAnsi="Times New Roman" w:cs="Times New Roman"/>
          <w:sz w:val="28"/>
          <w:szCs w:val="28"/>
        </w:rPr>
        <w:t xml:space="preserve">§ </w:t>
      </w:r>
      <w:r w:rsidR="00EA09ED">
        <w:rPr>
          <w:rFonts w:ascii="Times New Roman" w:hAnsi="Times New Roman" w:cs="Times New Roman"/>
          <w:sz w:val="28"/>
          <w:szCs w:val="28"/>
        </w:rPr>
        <w:t>29</w:t>
      </w:r>
    </w:p>
    <w:p w:rsidR="00C227E3" w:rsidRPr="00EA09ED" w:rsidRDefault="00C227E3" w:rsidP="00A51305">
      <w:pPr>
        <w:pStyle w:val="Default"/>
        <w:jc w:val="center"/>
        <w:rPr>
          <w:rFonts w:ascii="Times New Roman" w:hAnsi="Times New Roman" w:cs="Times New Roman"/>
          <w:sz w:val="28"/>
          <w:szCs w:val="28"/>
        </w:rPr>
      </w:pPr>
    </w:p>
    <w:p w:rsidR="00A51305" w:rsidRPr="00EA09ED" w:rsidRDefault="00A51305" w:rsidP="00A51305">
      <w:pPr>
        <w:pStyle w:val="Default"/>
        <w:rPr>
          <w:rFonts w:ascii="Times New Roman" w:hAnsi="Times New Roman" w:cs="Times New Roman"/>
          <w:sz w:val="28"/>
          <w:szCs w:val="28"/>
        </w:rPr>
      </w:pPr>
      <w:r w:rsidRPr="00EA09ED">
        <w:rPr>
          <w:rFonts w:ascii="Times New Roman" w:hAnsi="Times New Roman" w:cs="Times New Roman"/>
          <w:sz w:val="28"/>
          <w:szCs w:val="28"/>
        </w:rPr>
        <w:t xml:space="preserve">Obowiązek ubezpieczenia zawodniczek od następstw nieszczęśliwych wypadków wynikłych na skutek uprawiania sportu piłki nożnej spoczywa na klubie, którego zawodniczka jest członkiem zgodnie z par. 26 pkt. 1,2 i 3 Uchwały nr IX/140 z dnia 3 i 7 lipca 2008 r. Zarządu Polskiego Związku Piłki Nożnej – przepisy w sprawie organizacji rozgrywek w piłkę nożną. </w:t>
      </w:r>
    </w:p>
    <w:p w:rsidR="00C227E3" w:rsidRDefault="00C227E3" w:rsidP="00A51305">
      <w:pPr>
        <w:pStyle w:val="Default"/>
        <w:jc w:val="center"/>
        <w:rPr>
          <w:rFonts w:ascii="Times New Roman" w:hAnsi="Times New Roman" w:cs="Times New Roman"/>
          <w:sz w:val="28"/>
          <w:szCs w:val="28"/>
        </w:rPr>
      </w:pPr>
    </w:p>
    <w:p w:rsidR="00A51305" w:rsidRDefault="00A51305" w:rsidP="00A51305">
      <w:pPr>
        <w:pStyle w:val="Default"/>
        <w:jc w:val="center"/>
        <w:rPr>
          <w:rFonts w:ascii="Times New Roman" w:hAnsi="Times New Roman" w:cs="Times New Roman"/>
          <w:sz w:val="28"/>
          <w:szCs w:val="28"/>
        </w:rPr>
      </w:pPr>
      <w:r w:rsidRPr="00EA09ED">
        <w:rPr>
          <w:rFonts w:ascii="Times New Roman" w:hAnsi="Times New Roman" w:cs="Times New Roman"/>
          <w:sz w:val="28"/>
          <w:szCs w:val="28"/>
        </w:rPr>
        <w:t xml:space="preserve">§ </w:t>
      </w:r>
      <w:r w:rsidR="00EA09ED">
        <w:rPr>
          <w:rFonts w:ascii="Times New Roman" w:hAnsi="Times New Roman" w:cs="Times New Roman"/>
          <w:sz w:val="28"/>
          <w:szCs w:val="28"/>
        </w:rPr>
        <w:t>30</w:t>
      </w:r>
    </w:p>
    <w:p w:rsidR="00C227E3" w:rsidRPr="00EA09ED" w:rsidRDefault="00C227E3" w:rsidP="00A51305">
      <w:pPr>
        <w:pStyle w:val="Default"/>
        <w:jc w:val="center"/>
        <w:rPr>
          <w:rFonts w:ascii="Times New Roman" w:hAnsi="Times New Roman" w:cs="Times New Roman"/>
          <w:sz w:val="28"/>
          <w:szCs w:val="28"/>
        </w:rPr>
      </w:pPr>
    </w:p>
    <w:p w:rsidR="00A51305" w:rsidRPr="00EA09ED" w:rsidRDefault="00BC41F2" w:rsidP="00A51305">
      <w:pPr>
        <w:pStyle w:val="Default"/>
        <w:rPr>
          <w:rFonts w:ascii="Times New Roman" w:hAnsi="Times New Roman" w:cs="Times New Roman"/>
          <w:sz w:val="28"/>
          <w:szCs w:val="28"/>
        </w:rPr>
      </w:pPr>
      <w:r>
        <w:rPr>
          <w:rFonts w:ascii="Times New Roman" w:hAnsi="Times New Roman" w:cs="Times New Roman"/>
          <w:sz w:val="28"/>
          <w:szCs w:val="28"/>
        </w:rPr>
        <w:t>Zgodnie z Uchwałą nr IV/63 z dnia 20</w:t>
      </w:r>
      <w:r w:rsidR="00A51305" w:rsidRPr="00EA09ED">
        <w:rPr>
          <w:rFonts w:ascii="Times New Roman" w:hAnsi="Times New Roman" w:cs="Times New Roman"/>
          <w:sz w:val="28"/>
          <w:szCs w:val="28"/>
        </w:rPr>
        <w:t xml:space="preserve"> </w:t>
      </w:r>
      <w:r>
        <w:rPr>
          <w:rFonts w:ascii="Times New Roman" w:hAnsi="Times New Roman" w:cs="Times New Roman"/>
          <w:sz w:val="28"/>
          <w:szCs w:val="28"/>
        </w:rPr>
        <w:t>Kwietnia</w:t>
      </w:r>
      <w:r w:rsidR="00A51305" w:rsidRPr="00EA09ED">
        <w:rPr>
          <w:rFonts w:ascii="Times New Roman" w:hAnsi="Times New Roman" w:cs="Times New Roman"/>
          <w:sz w:val="28"/>
          <w:szCs w:val="28"/>
        </w:rPr>
        <w:t xml:space="preserve"> 201</w:t>
      </w:r>
      <w:r>
        <w:rPr>
          <w:rFonts w:ascii="Times New Roman" w:hAnsi="Times New Roman" w:cs="Times New Roman"/>
          <w:sz w:val="28"/>
          <w:szCs w:val="28"/>
        </w:rPr>
        <w:t>7</w:t>
      </w:r>
      <w:r w:rsidR="00A51305" w:rsidRPr="00EA09ED">
        <w:rPr>
          <w:rFonts w:ascii="Times New Roman" w:hAnsi="Times New Roman" w:cs="Times New Roman"/>
          <w:sz w:val="28"/>
          <w:szCs w:val="28"/>
        </w:rPr>
        <w:t xml:space="preserve"> roku Zarządu Polskiego Związku Piłki Nożnej w sprawie licencji trenerskich uprawniających do prowadzenia zespołów </w:t>
      </w:r>
      <w:r w:rsidR="00A1307B">
        <w:rPr>
          <w:rFonts w:ascii="Times New Roman" w:hAnsi="Times New Roman" w:cs="Times New Roman"/>
          <w:sz w:val="28"/>
          <w:szCs w:val="28"/>
        </w:rPr>
        <w:t>uczestniczących w rozgrywkach  piłki nożnej w Polsce.</w:t>
      </w:r>
      <w:r w:rsidR="00A51305" w:rsidRPr="00EA09ED">
        <w:rPr>
          <w:rFonts w:ascii="Times New Roman" w:hAnsi="Times New Roman" w:cs="Times New Roman"/>
          <w:sz w:val="28"/>
          <w:szCs w:val="28"/>
        </w:rPr>
        <w:t xml:space="preserve"> Trenerem prowadzącym zespół III ligi kobiet może być osoba, która posiada co najmniej licencję trenera PZPN B</w:t>
      </w:r>
      <w:r w:rsidR="00A1307B">
        <w:rPr>
          <w:rFonts w:ascii="Times New Roman" w:hAnsi="Times New Roman" w:cs="Times New Roman"/>
          <w:sz w:val="28"/>
          <w:szCs w:val="28"/>
        </w:rPr>
        <w:t>/UEFA C/GRASSROOTS</w:t>
      </w:r>
      <w:r w:rsidR="00A51305" w:rsidRPr="00EA09ED">
        <w:rPr>
          <w:rFonts w:ascii="Times New Roman" w:hAnsi="Times New Roman" w:cs="Times New Roman"/>
          <w:sz w:val="28"/>
          <w:szCs w:val="28"/>
        </w:rPr>
        <w:t xml:space="preserve">. </w:t>
      </w:r>
    </w:p>
    <w:p w:rsidR="00C227E3" w:rsidRDefault="00C227E3" w:rsidP="00A51305">
      <w:pPr>
        <w:pStyle w:val="Default"/>
        <w:jc w:val="center"/>
        <w:rPr>
          <w:rFonts w:ascii="Times New Roman" w:hAnsi="Times New Roman" w:cs="Times New Roman"/>
          <w:sz w:val="28"/>
          <w:szCs w:val="28"/>
        </w:rPr>
      </w:pPr>
    </w:p>
    <w:p w:rsidR="00C227E3" w:rsidRDefault="00C227E3" w:rsidP="00C227E3">
      <w:pPr>
        <w:pStyle w:val="Standard"/>
        <w:rPr>
          <w:iCs/>
          <w:sz w:val="28"/>
          <w:szCs w:val="28"/>
        </w:rPr>
      </w:pPr>
      <w:bookmarkStart w:id="0" w:name="_GoBack"/>
      <w:bookmarkEnd w:id="0"/>
    </w:p>
    <w:p w:rsidR="003578DB" w:rsidRDefault="003578DB" w:rsidP="00C227E3">
      <w:pPr>
        <w:pStyle w:val="Standard"/>
        <w:rPr>
          <w:iCs/>
          <w:sz w:val="28"/>
          <w:szCs w:val="28"/>
        </w:rPr>
      </w:pPr>
    </w:p>
    <w:p w:rsidR="003578DB" w:rsidRPr="00C227E3" w:rsidRDefault="003578DB" w:rsidP="00C227E3">
      <w:pPr>
        <w:pStyle w:val="Standard"/>
        <w:rPr>
          <w:iCs/>
          <w:sz w:val="28"/>
          <w:szCs w:val="28"/>
        </w:rPr>
      </w:pPr>
    </w:p>
    <w:p w:rsidR="00C227E3" w:rsidRPr="00903EA2" w:rsidRDefault="00A51305" w:rsidP="00C227E3">
      <w:pPr>
        <w:pStyle w:val="Standard"/>
        <w:rPr>
          <w:sz w:val="26"/>
          <w:szCs w:val="26"/>
        </w:rPr>
      </w:pPr>
      <w:r w:rsidRPr="00903EA2">
        <w:rPr>
          <w:i/>
          <w:iCs/>
          <w:sz w:val="28"/>
          <w:szCs w:val="28"/>
        </w:rPr>
        <w:t xml:space="preserve"> </w:t>
      </w:r>
      <w:r w:rsidR="00C227E3" w:rsidRPr="00903EA2">
        <w:rPr>
          <w:sz w:val="26"/>
          <w:szCs w:val="26"/>
        </w:rPr>
        <w:t xml:space="preserve">Niniejszy regulamin został zatwierdzony przez Prezydium Zarządu K- P ZPN w dniu </w:t>
      </w:r>
      <w:r w:rsidR="00FD54B7" w:rsidRPr="00903EA2">
        <w:rPr>
          <w:sz w:val="26"/>
          <w:szCs w:val="26"/>
        </w:rPr>
        <w:t>27.07.2017r</w:t>
      </w:r>
    </w:p>
    <w:p w:rsidR="003578DB" w:rsidRPr="00903EA2" w:rsidRDefault="003578DB" w:rsidP="003578DB">
      <w:pPr>
        <w:pStyle w:val="Standard"/>
        <w:rPr>
          <w:sz w:val="28"/>
          <w:szCs w:val="28"/>
        </w:rPr>
      </w:pPr>
      <w:r w:rsidRPr="00903EA2">
        <w:rPr>
          <w:sz w:val="28"/>
          <w:szCs w:val="28"/>
        </w:rPr>
        <w:t xml:space="preserve">                                                                                                   </w:t>
      </w:r>
    </w:p>
    <w:p w:rsidR="003578DB" w:rsidRPr="00903EA2" w:rsidRDefault="003578DB" w:rsidP="003578DB">
      <w:pPr>
        <w:pStyle w:val="Standard"/>
        <w:rPr>
          <w:sz w:val="28"/>
          <w:szCs w:val="28"/>
        </w:rPr>
      </w:pPr>
      <w:r w:rsidRPr="00903EA2">
        <w:rPr>
          <w:sz w:val="28"/>
          <w:szCs w:val="28"/>
        </w:rPr>
        <w:t xml:space="preserve">                                                                                               Prezes</w:t>
      </w:r>
    </w:p>
    <w:p w:rsidR="003578DB" w:rsidRPr="00903EA2" w:rsidRDefault="003578DB" w:rsidP="003578DB">
      <w:pPr>
        <w:pStyle w:val="Standard"/>
        <w:rPr>
          <w:sz w:val="28"/>
          <w:szCs w:val="28"/>
        </w:rPr>
      </w:pPr>
      <w:r w:rsidRPr="00903EA2">
        <w:rPr>
          <w:sz w:val="28"/>
          <w:szCs w:val="28"/>
        </w:rPr>
        <w:t xml:space="preserve">                                                                    Kujawsko- Pomorskiego Związku Piłki Nożnej</w:t>
      </w:r>
    </w:p>
    <w:p w:rsidR="003578DB" w:rsidRPr="00903EA2" w:rsidRDefault="003578DB" w:rsidP="003578DB">
      <w:pPr>
        <w:pStyle w:val="Standard"/>
        <w:rPr>
          <w:sz w:val="28"/>
          <w:szCs w:val="28"/>
        </w:rPr>
      </w:pPr>
      <w:r w:rsidRPr="00903EA2">
        <w:rPr>
          <w:sz w:val="28"/>
          <w:szCs w:val="28"/>
        </w:rPr>
        <w:t xml:space="preserve">                                                                                         </w:t>
      </w:r>
    </w:p>
    <w:p w:rsidR="003578DB" w:rsidRPr="00903EA2" w:rsidRDefault="003578DB" w:rsidP="003578DB">
      <w:pPr>
        <w:pStyle w:val="Standard"/>
        <w:rPr>
          <w:sz w:val="28"/>
          <w:szCs w:val="28"/>
        </w:rPr>
      </w:pPr>
      <w:r w:rsidRPr="00903EA2">
        <w:rPr>
          <w:sz w:val="28"/>
          <w:szCs w:val="28"/>
        </w:rPr>
        <w:tab/>
      </w:r>
      <w:r w:rsidRPr="00903EA2">
        <w:rPr>
          <w:sz w:val="28"/>
          <w:szCs w:val="28"/>
        </w:rPr>
        <w:tab/>
      </w:r>
      <w:r w:rsidRPr="00903EA2">
        <w:rPr>
          <w:sz w:val="28"/>
          <w:szCs w:val="28"/>
        </w:rPr>
        <w:tab/>
      </w:r>
      <w:r w:rsidRPr="00903EA2">
        <w:rPr>
          <w:sz w:val="28"/>
          <w:szCs w:val="28"/>
        </w:rPr>
        <w:tab/>
      </w:r>
      <w:r w:rsidRPr="00903EA2">
        <w:rPr>
          <w:sz w:val="28"/>
          <w:szCs w:val="28"/>
        </w:rPr>
        <w:tab/>
      </w:r>
      <w:r w:rsidRPr="00903EA2">
        <w:rPr>
          <w:sz w:val="28"/>
          <w:szCs w:val="28"/>
        </w:rPr>
        <w:tab/>
      </w:r>
      <w:r w:rsidRPr="00903EA2">
        <w:rPr>
          <w:sz w:val="28"/>
          <w:szCs w:val="28"/>
        </w:rPr>
        <w:tab/>
      </w:r>
      <w:r w:rsidRPr="00903EA2">
        <w:rPr>
          <w:sz w:val="28"/>
          <w:szCs w:val="28"/>
        </w:rPr>
        <w:tab/>
        <w:t xml:space="preserve">  Eugeniusz Nowak</w:t>
      </w:r>
    </w:p>
    <w:p w:rsidR="003578DB" w:rsidRDefault="003578DB" w:rsidP="00C227E3">
      <w:pPr>
        <w:pStyle w:val="Standard"/>
        <w:rPr>
          <w:sz w:val="26"/>
          <w:szCs w:val="26"/>
        </w:rPr>
      </w:pPr>
    </w:p>
    <w:sectPr w:rsidR="003578DB" w:rsidSect="00C227E3">
      <w:pgSz w:w="11906" w:h="16838"/>
      <w:pgMar w:top="238"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5029C0"/>
    <w:multiLevelType w:val="hybridMultilevel"/>
    <w:tmpl w:val="DCFDFA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1357F4"/>
    <w:multiLevelType w:val="hybridMultilevel"/>
    <w:tmpl w:val="71FC6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0BA943"/>
    <w:multiLevelType w:val="hybridMultilevel"/>
    <w:tmpl w:val="F4BFDF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66F073A"/>
    <w:multiLevelType w:val="hybridMultilevel"/>
    <w:tmpl w:val="BCFEC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A51305"/>
    <w:rsid w:val="0003672F"/>
    <w:rsid w:val="00051883"/>
    <w:rsid w:val="001524A7"/>
    <w:rsid w:val="001C1DAF"/>
    <w:rsid w:val="0023580D"/>
    <w:rsid w:val="002D665F"/>
    <w:rsid w:val="003578DB"/>
    <w:rsid w:val="003B320E"/>
    <w:rsid w:val="003F5A71"/>
    <w:rsid w:val="00434168"/>
    <w:rsid w:val="004E3535"/>
    <w:rsid w:val="00544E90"/>
    <w:rsid w:val="0061008F"/>
    <w:rsid w:val="00624048"/>
    <w:rsid w:val="00674793"/>
    <w:rsid w:val="00722B3F"/>
    <w:rsid w:val="00903EA2"/>
    <w:rsid w:val="0091731B"/>
    <w:rsid w:val="009423C5"/>
    <w:rsid w:val="00A1307B"/>
    <w:rsid w:val="00A51305"/>
    <w:rsid w:val="00B73AE1"/>
    <w:rsid w:val="00BC41F2"/>
    <w:rsid w:val="00C227E3"/>
    <w:rsid w:val="00CB2E0B"/>
    <w:rsid w:val="00D827CA"/>
    <w:rsid w:val="00EA09ED"/>
    <w:rsid w:val="00FD5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A236"/>
  <w15:docId w15:val="{763A98C6-9BC1-484E-BA81-691C9676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4168"/>
    <w:pPr>
      <w:suppressAutoHyphens/>
      <w:spacing w:after="0" w:line="100" w:lineRule="atLeast"/>
    </w:pPr>
    <w:rPr>
      <w:rFonts w:ascii="Times New Roman" w:eastAsia="Times New Roman" w:hAnsi="Times New Roman" w:cs="Times New Roman"/>
      <w:kern w:val="2"/>
      <w:sz w:val="24"/>
      <w:szCs w:val="24"/>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1305"/>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C227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A1307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07B"/>
    <w:rPr>
      <w:rFonts w:ascii="Segoe UI" w:eastAsia="Times New Roman" w:hAnsi="Segoe UI" w:cs="Segoe UI"/>
      <w:kern w:val="2"/>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316">
      <w:bodyDiv w:val="1"/>
      <w:marLeft w:val="0"/>
      <w:marRight w:val="0"/>
      <w:marTop w:val="0"/>
      <w:marBottom w:val="0"/>
      <w:divBdr>
        <w:top w:val="none" w:sz="0" w:space="0" w:color="auto"/>
        <w:left w:val="none" w:sz="0" w:space="0" w:color="auto"/>
        <w:bottom w:val="none" w:sz="0" w:space="0" w:color="auto"/>
        <w:right w:val="none" w:sz="0" w:space="0" w:color="auto"/>
      </w:divBdr>
    </w:div>
    <w:div w:id="802382001">
      <w:bodyDiv w:val="1"/>
      <w:marLeft w:val="0"/>
      <w:marRight w:val="0"/>
      <w:marTop w:val="0"/>
      <w:marBottom w:val="0"/>
      <w:divBdr>
        <w:top w:val="none" w:sz="0" w:space="0" w:color="auto"/>
        <w:left w:val="none" w:sz="0" w:space="0" w:color="auto"/>
        <w:bottom w:val="none" w:sz="0" w:space="0" w:color="auto"/>
        <w:right w:val="none" w:sz="0" w:space="0" w:color="auto"/>
      </w:divBdr>
    </w:div>
    <w:div w:id="1064182912">
      <w:bodyDiv w:val="1"/>
      <w:marLeft w:val="0"/>
      <w:marRight w:val="0"/>
      <w:marTop w:val="0"/>
      <w:marBottom w:val="0"/>
      <w:divBdr>
        <w:top w:val="none" w:sz="0" w:space="0" w:color="auto"/>
        <w:left w:val="none" w:sz="0" w:space="0" w:color="auto"/>
        <w:bottom w:val="none" w:sz="0" w:space="0" w:color="auto"/>
        <w:right w:val="none" w:sz="0" w:space="0" w:color="auto"/>
      </w:divBdr>
    </w:div>
    <w:div w:id="1310135907">
      <w:bodyDiv w:val="1"/>
      <w:marLeft w:val="0"/>
      <w:marRight w:val="0"/>
      <w:marTop w:val="0"/>
      <w:marBottom w:val="0"/>
      <w:divBdr>
        <w:top w:val="none" w:sz="0" w:space="0" w:color="auto"/>
        <w:left w:val="none" w:sz="0" w:space="0" w:color="auto"/>
        <w:bottom w:val="none" w:sz="0" w:space="0" w:color="auto"/>
        <w:right w:val="none" w:sz="0" w:space="0" w:color="auto"/>
      </w:divBdr>
    </w:div>
    <w:div w:id="1366523818">
      <w:bodyDiv w:val="1"/>
      <w:marLeft w:val="0"/>
      <w:marRight w:val="0"/>
      <w:marTop w:val="0"/>
      <w:marBottom w:val="0"/>
      <w:divBdr>
        <w:top w:val="none" w:sz="0" w:space="0" w:color="auto"/>
        <w:left w:val="none" w:sz="0" w:space="0" w:color="auto"/>
        <w:bottom w:val="none" w:sz="0" w:space="0" w:color="auto"/>
        <w:right w:val="none" w:sz="0" w:space="0" w:color="auto"/>
      </w:divBdr>
    </w:div>
    <w:div w:id="17155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BE95-C080-4A23-9AC2-914EF5FC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3670</Words>
  <Characters>22022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PZPN</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PZPN</dc:creator>
  <cp:keywords/>
  <dc:description/>
  <cp:lastModifiedBy>admin</cp:lastModifiedBy>
  <cp:revision>18</cp:revision>
  <cp:lastPrinted>2017-07-05T09:24:00Z</cp:lastPrinted>
  <dcterms:created xsi:type="dcterms:W3CDTF">2016-07-25T07:47:00Z</dcterms:created>
  <dcterms:modified xsi:type="dcterms:W3CDTF">2017-08-01T09:48:00Z</dcterms:modified>
</cp:coreProperties>
</file>